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2B8A" w14:textId="64E4DBCA" w:rsidR="00C13760" w:rsidRPr="00350A6D" w:rsidRDefault="00C13760" w:rsidP="00DA72FB">
      <w:pPr>
        <w:pStyle w:val="BodyText"/>
        <w:spacing w:before="39"/>
        <w:jc w:val="center"/>
        <w:rPr>
          <w:sz w:val="28"/>
          <w:szCs w:val="28"/>
        </w:rPr>
      </w:pPr>
      <w:r>
        <w:rPr>
          <w:sz w:val="32"/>
          <w:szCs w:val="32"/>
        </w:rPr>
        <w:t xml:space="preserve"> </w:t>
      </w:r>
      <w:r w:rsidRPr="00C13760">
        <w:rPr>
          <w:sz w:val="32"/>
          <w:szCs w:val="32"/>
        </w:rPr>
        <w:t xml:space="preserve"> </w:t>
      </w:r>
      <w:r w:rsidRPr="00350A6D">
        <w:rPr>
          <w:sz w:val="28"/>
          <w:szCs w:val="28"/>
        </w:rPr>
        <w:t>COMMUNITY SERVICES</w:t>
      </w:r>
    </w:p>
    <w:p w14:paraId="797F3E70" w14:textId="61B8660F" w:rsidR="00767554" w:rsidRPr="00350A6D" w:rsidRDefault="00C13760" w:rsidP="00DA72FB">
      <w:pPr>
        <w:pStyle w:val="BodyText"/>
        <w:spacing w:before="39"/>
        <w:jc w:val="center"/>
        <w:rPr>
          <w:sz w:val="28"/>
          <w:szCs w:val="28"/>
        </w:rPr>
      </w:pPr>
      <w:r w:rsidRPr="00350A6D">
        <w:rPr>
          <w:sz w:val="28"/>
          <w:szCs w:val="28"/>
        </w:rPr>
        <w:t xml:space="preserve"> </w:t>
      </w:r>
      <w:r w:rsidR="005E2832" w:rsidRPr="00350A6D">
        <w:rPr>
          <w:sz w:val="28"/>
          <w:szCs w:val="28"/>
        </w:rPr>
        <w:t>RESOURCE LIST</w:t>
      </w:r>
    </w:p>
    <w:p w14:paraId="218B51BD" w14:textId="77777777" w:rsidR="00767554" w:rsidRDefault="00767554">
      <w:pPr>
        <w:spacing w:after="1"/>
        <w:rPr>
          <w:b/>
          <w:sz w:val="24"/>
        </w:rPr>
      </w:pPr>
    </w:p>
    <w:tbl>
      <w:tblPr>
        <w:tblW w:w="111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1"/>
        <w:gridCol w:w="5584"/>
      </w:tblGrid>
      <w:tr w:rsidR="00767554" w14:paraId="3406699B" w14:textId="77777777" w:rsidTr="00350A6D">
        <w:trPr>
          <w:trHeight w:val="293"/>
        </w:trPr>
        <w:tc>
          <w:tcPr>
            <w:tcW w:w="11165" w:type="dxa"/>
            <w:gridSpan w:val="2"/>
          </w:tcPr>
          <w:p w14:paraId="78CB8DA8" w14:textId="77777777" w:rsidR="00767554" w:rsidRPr="00350A6D" w:rsidRDefault="005E2832">
            <w:pPr>
              <w:pStyle w:val="TableParagraph"/>
              <w:ind w:left="4589" w:right="4583"/>
              <w:jc w:val="center"/>
              <w:rPr>
                <w:b/>
                <w:sz w:val="26"/>
                <w:szCs w:val="26"/>
              </w:rPr>
            </w:pPr>
            <w:r w:rsidRPr="00350A6D">
              <w:rPr>
                <w:b/>
                <w:sz w:val="26"/>
                <w:szCs w:val="26"/>
              </w:rPr>
              <w:t>Rent &amp; Utility</w:t>
            </w:r>
          </w:p>
        </w:tc>
      </w:tr>
      <w:tr w:rsidR="00767554" w14:paraId="020A340D" w14:textId="77777777" w:rsidTr="00350A6D">
        <w:trPr>
          <w:trHeight w:val="296"/>
        </w:trPr>
        <w:tc>
          <w:tcPr>
            <w:tcW w:w="5581" w:type="dxa"/>
          </w:tcPr>
          <w:p w14:paraId="750E37A5" w14:textId="37FDBCB5" w:rsidR="00767554" w:rsidRDefault="005E2832">
            <w:pPr>
              <w:pStyle w:val="TableParagraph"/>
              <w:spacing w:before="2" w:line="273" w:lineRule="exact"/>
              <w:rPr>
                <w:sz w:val="24"/>
              </w:rPr>
            </w:pPr>
            <w:r>
              <w:rPr>
                <w:sz w:val="24"/>
              </w:rPr>
              <w:t>Catholic Charities</w:t>
            </w:r>
            <w:r w:rsidR="009F07EF">
              <w:rPr>
                <w:sz w:val="24"/>
              </w:rPr>
              <w:t xml:space="preserve"> …</w:t>
            </w:r>
            <w:r w:rsidR="006D1AFF">
              <w:rPr>
                <w:sz w:val="24"/>
              </w:rPr>
              <w:t xml:space="preserve"> St. Vincent de Paul Society</w:t>
            </w:r>
            <w:r w:rsidR="009F07EF">
              <w:rPr>
                <w:sz w:val="24"/>
              </w:rPr>
              <w:t xml:space="preserve"> </w:t>
            </w:r>
          </w:p>
        </w:tc>
        <w:tc>
          <w:tcPr>
            <w:tcW w:w="5584" w:type="dxa"/>
          </w:tcPr>
          <w:p w14:paraId="3D79BB10" w14:textId="77777777" w:rsidR="00767554" w:rsidRDefault="005E2832">
            <w:pPr>
              <w:pStyle w:val="TableParagraph"/>
              <w:spacing w:before="2" w:line="273" w:lineRule="exact"/>
              <w:rPr>
                <w:sz w:val="24"/>
              </w:rPr>
            </w:pPr>
            <w:r>
              <w:rPr>
                <w:sz w:val="24"/>
              </w:rPr>
              <w:t>503-231-4866</w:t>
            </w:r>
          </w:p>
        </w:tc>
      </w:tr>
      <w:tr w:rsidR="00767554" w14:paraId="09EE4278" w14:textId="77777777" w:rsidTr="00350A6D">
        <w:trPr>
          <w:trHeight w:val="293"/>
        </w:trPr>
        <w:tc>
          <w:tcPr>
            <w:tcW w:w="5581" w:type="dxa"/>
          </w:tcPr>
          <w:p w14:paraId="5C7B8507" w14:textId="09D3129E" w:rsidR="00767554" w:rsidRDefault="005E2832">
            <w:pPr>
              <w:pStyle w:val="TableParagraph"/>
              <w:rPr>
                <w:sz w:val="24"/>
              </w:rPr>
            </w:pPr>
            <w:r>
              <w:rPr>
                <w:sz w:val="24"/>
              </w:rPr>
              <w:t>Human Solutions</w:t>
            </w:r>
            <w:r w:rsidR="00262EC2">
              <w:rPr>
                <w:sz w:val="24"/>
              </w:rPr>
              <w:t>—short term utility &amp; rent assistance</w:t>
            </w:r>
          </w:p>
        </w:tc>
        <w:tc>
          <w:tcPr>
            <w:tcW w:w="5584" w:type="dxa"/>
          </w:tcPr>
          <w:p w14:paraId="09AB4121" w14:textId="77777777" w:rsidR="00767554" w:rsidRDefault="005E2832">
            <w:pPr>
              <w:pStyle w:val="TableParagraph"/>
              <w:rPr>
                <w:sz w:val="24"/>
              </w:rPr>
            </w:pPr>
            <w:r>
              <w:rPr>
                <w:sz w:val="24"/>
              </w:rPr>
              <w:t>503-405-7877</w:t>
            </w:r>
          </w:p>
        </w:tc>
      </w:tr>
      <w:tr w:rsidR="00767554" w14:paraId="07D67FEE" w14:textId="77777777" w:rsidTr="00350A6D">
        <w:trPr>
          <w:trHeight w:val="293"/>
        </w:trPr>
        <w:tc>
          <w:tcPr>
            <w:tcW w:w="5581" w:type="dxa"/>
          </w:tcPr>
          <w:p w14:paraId="1478A0E8" w14:textId="64955E52" w:rsidR="00767554" w:rsidRDefault="005E2832">
            <w:pPr>
              <w:pStyle w:val="TableParagraph"/>
              <w:rPr>
                <w:sz w:val="24"/>
              </w:rPr>
            </w:pPr>
            <w:r>
              <w:rPr>
                <w:sz w:val="24"/>
              </w:rPr>
              <w:t>Impact NW</w:t>
            </w:r>
            <w:r w:rsidR="00262EC2">
              <w:rPr>
                <w:sz w:val="24"/>
              </w:rPr>
              <w:t>----energy and housing</w:t>
            </w:r>
          </w:p>
        </w:tc>
        <w:tc>
          <w:tcPr>
            <w:tcW w:w="5584" w:type="dxa"/>
          </w:tcPr>
          <w:p w14:paraId="72C1974E" w14:textId="77777777" w:rsidR="00767554" w:rsidRDefault="005E2832">
            <w:pPr>
              <w:pStyle w:val="TableParagraph"/>
              <w:rPr>
                <w:sz w:val="24"/>
              </w:rPr>
            </w:pPr>
            <w:r>
              <w:rPr>
                <w:sz w:val="24"/>
              </w:rPr>
              <w:t>503-988-6000</w:t>
            </w:r>
          </w:p>
        </w:tc>
      </w:tr>
      <w:tr w:rsidR="00767554" w14:paraId="15EB35DF" w14:textId="77777777" w:rsidTr="00350A6D">
        <w:trPr>
          <w:trHeight w:val="293"/>
        </w:trPr>
        <w:tc>
          <w:tcPr>
            <w:tcW w:w="5581" w:type="dxa"/>
          </w:tcPr>
          <w:p w14:paraId="4AF672DA" w14:textId="2CD73071" w:rsidR="00767554" w:rsidRDefault="005E2832">
            <w:pPr>
              <w:pStyle w:val="TableParagraph"/>
              <w:rPr>
                <w:sz w:val="24"/>
              </w:rPr>
            </w:pPr>
            <w:r>
              <w:rPr>
                <w:sz w:val="24"/>
              </w:rPr>
              <w:t>IRCO</w:t>
            </w:r>
            <w:r w:rsidR="00262EC2">
              <w:rPr>
                <w:sz w:val="24"/>
              </w:rPr>
              <w:t>---Indochina Cultural Organization</w:t>
            </w:r>
          </w:p>
        </w:tc>
        <w:tc>
          <w:tcPr>
            <w:tcW w:w="5584" w:type="dxa"/>
          </w:tcPr>
          <w:p w14:paraId="6BA0E12C" w14:textId="77777777" w:rsidR="00767554" w:rsidRDefault="005E2832">
            <w:pPr>
              <w:pStyle w:val="TableParagraph"/>
              <w:rPr>
                <w:sz w:val="24"/>
              </w:rPr>
            </w:pPr>
            <w:r>
              <w:rPr>
                <w:sz w:val="24"/>
              </w:rPr>
              <w:t>503-235-9396 / 503-802-0082</w:t>
            </w:r>
          </w:p>
        </w:tc>
      </w:tr>
      <w:tr w:rsidR="00767554" w14:paraId="208EDAAD" w14:textId="77777777" w:rsidTr="00350A6D">
        <w:trPr>
          <w:trHeight w:val="295"/>
        </w:trPr>
        <w:tc>
          <w:tcPr>
            <w:tcW w:w="5581" w:type="dxa"/>
          </w:tcPr>
          <w:p w14:paraId="7B7E5A3D" w14:textId="196BB8EF" w:rsidR="00767554" w:rsidRDefault="005E2832">
            <w:pPr>
              <w:pStyle w:val="TableParagraph"/>
              <w:spacing w:line="275" w:lineRule="exact"/>
              <w:rPr>
                <w:sz w:val="24"/>
              </w:rPr>
            </w:pPr>
            <w:r>
              <w:rPr>
                <w:sz w:val="24"/>
              </w:rPr>
              <w:t>NARA (Culturally specific)</w:t>
            </w:r>
            <w:r w:rsidR="00262EC2">
              <w:rPr>
                <w:sz w:val="24"/>
              </w:rPr>
              <w:t xml:space="preserve">- Native American </w:t>
            </w:r>
          </w:p>
        </w:tc>
        <w:tc>
          <w:tcPr>
            <w:tcW w:w="5584" w:type="dxa"/>
          </w:tcPr>
          <w:p w14:paraId="3958D923" w14:textId="77777777" w:rsidR="00767554" w:rsidRDefault="005E2832">
            <w:pPr>
              <w:pStyle w:val="TableParagraph"/>
              <w:spacing w:line="275" w:lineRule="exact"/>
              <w:rPr>
                <w:sz w:val="24"/>
              </w:rPr>
            </w:pPr>
            <w:r>
              <w:rPr>
                <w:sz w:val="24"/>
              </w:rPr>
              <w:t>503-347-3886</w:t>
            </w:r>
          </w:p>
        </w:tc>
      </w:tr>
      <w:tr w:rsidR="00767554" w14:paraId="5779DC46" w14:textId="77777777" w:rsidTr="00350A6D">
        <w:trPr>
          <w:trHeight w:val="293"/>
        </w:trPr>
        <w:tc>
          <w:tcPr>
            <w:tcW w:w="5581" w:type="dxa"/>
          </w:tcPr>
          <w:p w14:paraId="2367D2DA" w14:textId="7D7EE28A" w:rsidR="00767554" w:rsidRDefault="005E2832">
            <w:pPr>
              <w:pStyle w:val="TableParagraph"/>
              <w:rPr>
                <w:sz w:val="24"/>
              </w:rPr>
            </w:pPr>
            <w:r>
              <w:rPr>
                <w:sz w:val="24"/>
              </w:rPr>
              <w:t>NAYA (Culturally specific)</w:t>
            </w:r>
            <w:r w:rsidR="00262EC2">
              <w:rPr>
                <w:sz w:val="24"/>
              </w:rPr>
              <w:t>- Native American Youth</w:t>
            </w:r>
          </w:p>
        </w:tc>
        <w:tc>
          <w:tcPr>
            <w:tcW w:w="5584" w:type="dxa"/>
          </w:tcPr>
          <w:p w14:paraId="6110AAEB" w14:textId="77777777" w:rsidR="00767554" w:rsidRDefault="005E2832">
            <w:pPr>
              <w:pStyle w:val="TableParagraph"/>
              <w:rPr>
                <w:sz w:val="24"/>
              </w:rPr>
            </w:pPr>
            <w:r>
              <w:rPr>
                <w:sz w:val="24"/>
              </w:rPr>
              <w:t>503-288-8177</w:t>
            </w:r>
          </w:p>
        </w:tc>
      </w:tr>
      <w:tr w:rsidR="00767554" w14:paraId="65247456" w14:textId="77777777" w:rsidTr="00350A6D">
        <w:trPr>
          <w:trHeight w:val="293"/>
        </w:trPr>
        <w:tc>
          <w:tcPr>
            <w:tcW w:w="5581" w:type="dxa"/>
          </w:tcPr>
          <w:p w14:paraId="790460A3" w14:textId="7A54875F" w:rsidR="00767554" w:rsidRDefault="005E2832">
            <w:pPr>
              <w:pStyle w:val="TableParagraph"/>
              <w:rPr>
                <w:sz w:val="24"/>
              </w:rPr>
            </w:pPr>
            <w:r>
              <w:rPr>
                <w:sz w:val="24"/>
              </w:rPr>
              <w:t>Neighborhood House</w:t>
            </w:r>
            <w:r w:rsidR="00262EC2">
              <w:rPr>
                <w:sz w:val="24"/>
              </w:rPr>
              <w:t>- Food boxes &amp; SOS programs</w:t>
            </w:r>
          </w:p>
        </w:tc>
        <w:tc>
          <w:tcPr>
            <w:tcW w:w="5584" w:type="dxa"/>
          </w:tcPr>
          <w:p w14:paraId="37FC4D0B" w14:textId="7D32EDBB" w:rsidR="00262EC2" w:rsidRDefault="005E2832" w:rsidP="00262EC2">
            <w:pPr>
              <w:pStyle w:val="TableParagraph"/>
              <w:rPr>
                <w:sz w:val="24"/>
              </w:rPr>
            </w:pPr>
            <w:r>
              <w:rPr>
                <w:sz w:val="24"/>
              </w:rPr>
              <w:t>503-246-1663</w:t>
            </w:r>
          </w:p>
        </w:tc>
      </w:tr>
      <w:tr w:rsidR="009F5882" w14:paraId="3BED3779" w14:textId="77777777" w:rsidTr="00350A6D">
        <w:trPr>
          <w:trHeight w:val="293"/>
        </w:trPr>
        <w:tc>
          <w:tcPr>
            <w:tcW w:w="5581" w:type="dxa"/>
          </w:tcPr>
          <w:p w14:paraId="1F76B7F6" w14:textId="1E79BA2A" w:rsidR="009F5882" w:rsidRDefault="009F5882">
            <w:pPr>
              <w:pStyle w:val="TableParagraph"/>
              <w:rPr>
                <w:sz w:val="24"/>
              </w:rPr>
            </w:pPr>
            <w:r>
              <w:rPr>
                <w:sz w:val="24"/>
              </w:rPr>
              <w:t>Community Action Team (CAT)- Hillsboro                                            CAT …. Clatsop, Columbia &amp; McMinnville</w:t>
            </w:r>
          </w:p>
        </w:tc>
        <w:tc>
          <w:tcPr>
            <w:tcW w:w="5584" w:type="dxa"/>
          </w:tcPr>
          <w:p w14:paraId="746103B2" w14:textId="77777777" w:rsidR="009F5882" w:rsidRDefault="009F5882" w:rsidP="009F5882">
            <w:pPr>
              <w:pStyle w:val="TableParagraph"/>
              <w:spacing w:before="2" w:line="273" w:lineRule="exact"/>
              <w:rPr>
                <w:sz w:val="24"/>
              </w:rPr>
            </w:pPr>
            <w:r>
              <w:rPr>
                <w:sz w:val="24"/>
              </w:rPr>
              <w:t>503-648-6646</w:t>
            </w:r>
          </w:p>
          <w:p w14:paraId="287C198E" w14:textId="48D7BF12" w:rsidR="009F5882" w:rsidRDefault="009F5882" w:rsidP="009F5882">
            <w:pPr>
              <w:pStyle w:val="TableParagraph"/>
              <w:rPr>
                <w:sz w:val="24"/>
              </w:rPr>
            </w:pPr>
            <w:r>
              <w:rPr>
                <w:sz w:val="24"/>
              </w:rPr>
              <w:t>503-397-3511</w:t>
            </w:r>
          </w:p>
        </w:tc>
      </w:tr>
      <w:tr w:rsidR="00762DA7" w14:paraId="76E05886" w14:textId="77777777" w:rsidTr="00350A6D">
        <w:trPr>
          <w:trHeight w:val="293"/>
        </w:trPr>
        <w:tc>
          <w:tcPr>
            <w:tcW w:w="5581" w:type="dxa"/>
          </w:tcPr>
          <w:p w14:paraId="347222C0" w14:textId="3B820762" w:rsidR="00762DA7" w:rsidRDefault="00762DA7">
            <w:pPr>
              <w:pStyle w:val="TableParagraph"/>
              <w:rPr>
                <w:sz w:val="24"/>
              </w:rPr>
            </w:pPr>
            <w:r>
              <w:rPr>
                <w:sz w:val="24"/>
              </w:rPr>
              <w:t xml:space="preserve">LIHEAP </w:t>
            </w:r>
            <w:r w:rsidR="009F5882">
              <w:rPr>
                <w:sz w:val="24"/>
              </w:rPr>
              <w:t>--</w:t>
            </w:r>
            <w:r>
              <w:rPr>
                <w:sz w:val="24"/>
              </w:rPr>
              <w:t>Federal funding for</w:t>
            </w:r>
            <w:r w:rsidR="009F5882">
              <w:rPr>
                <w:sz w:val="24"/>
              </w:rPr>
              <w:t xml:space="preserve"> electricity, gas, oil, propane, and wood.  Help w/ minor repair as well</w:t>
            </w:r>
          </w:p>
        </w:tc>
        <w:tc>
          <w:tcPr>
            <w:tcW w:w="5584" w:type="dxa"/>
          </w:tcPr>
          <w:p w14:paraId="28B06AC3" w14:textId="77777777" w:rsidR="00762DA7" w:rsidRDefault="009F5882" w:rsidP="00262EC2">
            <w:pPr>
              <w:pStyle w:val="TableParagraph"/>
              <w:rPr>
                <w:sz w:val="24"/>
              </w:rPr>
            </w:pPr>
            <w:r>
              <w:rPr>
                <w:sz w:val="24"/>
              </w:rPr>
              <w:t>202-401-9351</w:t>
            </w:r>
          </w:p>
          <w:p w14:paraId="2B237B47" w14:textId="77777777" w:rsidR="009F5882" w:rsidRDefault="00137198" w:rsidP="009F5882">
            <w:pPr>
              <w:pStyle w:val="TableParagraph"/>
              <w:rPr>
                <w:sz w:val="24"/>
              </w:rPr>
            </w:pPr>
            <w:hyperlink r:id="rId5" w:history="1">
              <w:r w:rsidR="009F5882" w:rsidRPr="000A7BA3">
                <w:rPr>
                  <w:rStyle w:val="Hyperlink"/>
                  <w:sz w:val="24"/>
                </w:rPr>
                <w:t>https://www.acf.hhs.gov/ocs/programs/liheap/about</w:t>
              </w:r>
            </w:hyperlink>
          </w:p>
          <w:p w14:paraId="19AC0249" w14:textId="36425E2B" w:rsidR="009F5882" w:rsidRDefault="009F5882" w:rsidP="009F5882">
            <w:pPr>
              <w:pStyle w:val="TableParagraph"/>
              <w:rPr>
                <w:sz w:val="24"/>
              </w:rPr>
            </w:pPr>
          </w:p>
        </w:tc>
      </w:tr>
      <w:tr w:rsidR="00762DA7" w14:paraId="0EE1CC76" w14:textId="77777777" w:rsidTr="00350A6D">
        <w:trPr>
          <w:trHeight w:val="293"/>
        </w:trPr>
        <w:tc>
          <w:tcPr>
            <w:tcW w:w="5581" w:type="dxa"/>
          </w:tcPr>
          <w:p w14:paraId="2F2F7578" w14:textId="77777777" w:rsidR="00762DA7" w:rsidRDefault="009F5882">
            <w:pPr>
              <w:pStyle w:val="TableParagraph"/>
              <w:rPr>
                <w:sz w:val="24"/>
              </w:rPr>
            </w:pPr>
            <w:r>
              <w:rPr>
                <w:sz w:val="24"/>
              </w:rPr>
              <w:t>OEAP-- Oregon Energy Assistance -Pacific Corp users</w:t>
            </w:r>
          </w:p>
          <w:p w14:paraId="6798C8C1" w14:textId="77777777" w:rsidR="00663333" w:rsidRDefault="00663333">
            <w:pPr>
              <w:pStyle w:val="TableParagraph"/>
              <w:rPr>
                <w:sz w:val="24"/>
              </w:rPr>
            </w:pPr>
          </w:p>
          <w:p w14:paraId="28738F57" w14:textId="3855CC8C" w:rsidR="00663333" w:rsidRDefault="00663333">
            <w:pPr>
              <w:pStyle w:val="TableParagraph"/>
              <w:rPr>
                <w:sz w:val="24"/>
              </w:rPr>
            </w:pPr>
            <w:r>
              <w:rPr>
                <w:sz w:val="24"/>
              </w:rPr>
              <w:t>GAP— NW Natural Gas Assistance</w:t>
            </w:r>
            <w:r w:rsidR="009F07EF">
              <w:rPr>
                <w:sz w:val="24"/>
              </w:rPr>
              <w:t xml:space="preserve"> Program for Seniors</w:t>
            </w:r>
          </w:p>
        </w:tc>
        <w:tc>
          <w:tcPr>
            <w:tcW w:w="5584" w:type="dxa"/>
          </w:tcPr>
          <w:p w14:paraId="6263123E" w14:textId="67BF6F45" w:rsidR="00762DA7" w:rsidRDefault="00137198" w:rsidP="00262EC2">
            <w:pPr>
              <w:pStyle w:val="TableParagraph"/>
              <w:rPr>
                <w:sz w:val="24"/>
              </w:rPr>
            </w:pPr>
            <w:hyperlink r:id="rId6" w:history="1">
              <w:r w:rsidR="009F5882" w:rsidRPr="000A7BA3">
                <w:rPr>
                  <w:rStyle w:val="Hyperlink"/>
                  <w:sz w:val="24"/>
                </w:rPr>
                <w:t>http://www.oregon.gov/ohcs/Pages/energy-weatherization-programs-oregon.aspx</w:t>
              </w:r>
            </w:hyperlink>
          </w:p>
          <w:p w14:paraId="744ED22C" w14:textId="40E8EB76" w:rsidR="009F5882" w:rsidRDefault="00C13760" w:rsidP="00C13760">
            <w:pPr>
              <w:pStyle w:val="TableParagraph"/>
              <w:ind w:left="0"/>
              <w:rPr>
                <w:sz w:val="24"/>
              </w:rPr>
            </w:pPr>
            <w:r>
              <w:rPr>
                <w:sz w:val="24"/>
              </w:rPr>
              <w:t xml:space="preserve">  </w:t>
            </w:r>
            <w:r w:rsidR="009F07EF">
              <w:rPr>
                <w:sz w:val="24"/>
              </w:rPr>
              <w:t>1-866-535-8431</w:t>
            </w:r>
          </w:p>
        </w:tc>
      </w:tr>
      <w:tr w:rsidR="00350A6D" w14:paraId="7BC919E3" w14:textId="77777777" w:rsidTr="00350A6D">
        <w:trPr>
          <w:trHeight w:val="293"/>
        </w:trPr>
        <w:tc>
          <w:tcPr>
            <w:tcW w:w="5581" w:type="dxa"/>
          </w:tcPr>
          <w:p w14:paraId="51538C4A" w14:textId="2BA6CC7B" w:rsidR="00350A6D" w:rsidRPr="00350A6D" w:rsidRDefault="00350A6D">
            <w:pPr>
              <w:pStyle w:val="TableParagraph"/>
              <w:rPr>
                <w:sz w:val="24"/>
                <w:szCs w:val="24"/>
              </w:rPr>
            </w:pPr>
            <w:r w:rsidRPr="00350A6D">
              <w:rPr>
                <w:sz w:val="24"/>
                <w:szCs w:val="24"/>
              </w:rPr>
              <w:t>Energy assistance by County in Orego</w:t>
            </w:r>
            <w:r w:rsidRPr="00350A6D">
              <w:rPr>
                <w:b/>
                <w:sz w:val="24"/>
                <w:szCs w:val="24"/>
              </w:rPr>
              <w:t>n</w:t>
            </w:r>
          </w:p>
        </w:tc>
        <w:tc>
          <w:tcPr>
            <w:tcW w:w="5584" w:type="dxa"/>
          </w:tcPr>
          <w:p w14:paraId="32BF5821" w14:textId="77777777" w:rsidR="00350A6D" w:rsidRDefault="00137198" w:rsidP="00A15ABB">
            <w:pPr>
              <w:rPr>
                <w:rStyle w:val="Hyperlink"/>
              </w:rPr>
            </w:pPr>
            <w:hyperlink r:id="rId7" w:history="1">
              <w:r w:rsidR="006D1AFF" w:rsidRPr="0090651C">
                <w:rPr>
                  <w:rStyle w:val="Hyperlink"/>
                </w:rPr>
                <w:t>http://www.oregon.gov/ohcs/CRD/SOS/docs/Get_Assistance_by_County.pdf</w:t>
              </w:r>
            </w:hyperlink>
          </w:p>
          <w:p w14:paraId="0D39C1B6" w14:textId="1ABF2A1D" w:rsidR="00A15ABB" w:rsidRPr="00A15ABB" w:rsidRDefault="00A15ABB" w:rsidP="00A15ABB">
            <w:pPr>
              <w:rPr>
                <w:sz w:val="16"/>
                <w:szCs w:val="16"/>
              </w:rPr>
            </w:pPr>
          </w:p>
        </w:tc>
      </w:tr>
      <w:tr w:rsidR="00350A6D" w14:paraId="7CE009E6" w14:textId="77777777" w:rsidTr="00350A6D">
        <w:trPr>
          <w:trHeight w:val="293"/>
        </w:trPr>
        <w:tc>
          <w:tcPr>
            <w:tcW w:w="5581" w:type="dxa"/>
          </w:tcPr>
          <w:p w14:paraId="2B2CF54F" w14:textId="59BD4AD7" w:rsidR="00350A6D" w:rsidRPr="00A15ABB" w:rsidRDefault="00350A6D" w:rsidP="00A15ABB">
            <w:pPr>
              <w:rPr>
                <w:sz w:val="24"/>
                <w:szCs w:val="24"/>
              </w:rPr>
            </w:pPr>
            <w:r>
              <w:t xml:space="preserve">  </w:t>
            </w:r>
            <w:r w:rsidRPr="00350A6D">
              <w:rPr>
                <w:sz w:val="24"/>
                <w:szCs w:val="24"/>
              </w:rPr>
              <w:t>Health, Housing &amp; Human resources</w:t>
            </w:r>
            <w:r>
              <w:rPr>
                <w:sz w:val="24"/>
                <w:szCs w:val="24"/>
              </w:rPr>
              <w:t xml:space="preserve"> for Clackamas</w:t>
            </w:r>
          </w:p>
        </w:tc>
        <w:tc>
          <w:tcPr>
            <w:tcW w:w="5584" w:type="dxa"/>
          </w:tcPr>
          <w:p w14:paraId="54FFDB78" w14:textId="77777777" w:rsidR="00350A6D" w:rsidRDefault="00137198" w:rsidP="00A15ABB">
            <w:pPr>
              <w:rPr>
                <w:rStyle w:val="Hyperlink"/>
              </w:rPr>
            </w:pPr>
            <w:hyperlink r:id="rId8" w:history="1">
              <w:r w:rsidR="00350A6D" w:rsidRPr="000A7BA3">
                <w:rPr>
                  <w:rStyle w:val="Hyperlink"/>
                </w:rPr>
                <w:t>http://www.clackamas.us/h3s/documents/poster_english.pdf</w:t>
              </w:r>
            </w:hyperlink>
          </w:p>
          <w:p w14:paraId="76CBA0AD" w14:textId="71A4A94D" w:rsidR="00A15ABB" w:rsidRPr="00A15ABB" w:rsidRDefault="00A15ABB" w:rsidP="00A15ABB">
            <w:pPr>
              <w:rPr>
                <w:sz w:val="16"/>
                <w:szCs w:val="16"/>
              </w:rPr>
            </w:pPr>
          </w:p>
        </w:tc>
      </w:tr>
      <w:tr w:rsidR="00350A6D" w14:paraId="5759C38A" w14:textId="77777777" w:rsidTr="00350A6D">
        <w:trPr>
          <w:trHeight w:val="293"/>
        </w:trPr>
        <w:tc>
          <w:tcPr>
            <w:tcW w:w="5581" w:type="dxa"/>
          </w:tcPr>
          <w:p w14:paraId="30C4E16A" w14:textId="38E84240" w:rsidR="00350A6D" w:rsidRPr="00350A6D" w:rsidRDefault="00350A6D" w:rsidP="00350A6D">
            <w:pPr>
              <w:rPr>
                <w:sz w:val="24"/>
                <w:szCs w:val="24"/>
              </w:rPr>
            </w:pPr>
            <w:r>
              <w:t xml:space="preserve">  </w:t>
            </w:r>
            <w:r w:rsidRPr="00350A6D">
              <w:rPr>
                <w:sz w:val="24"/>
                <w:szCs w:val="24"/>
              </w:rPr>
              <w:t>Tualatin community resource list</w:t>
            </w:r>
          </w:p>
          <w:p w14:paraId="123AC61A" w14:textId="77777777" w:rsidR="00350A6D" w:rsidRDefault="00350A6D">
            <w:pPr>
              <w:pStyle w:val="TableParagraph"/>
              <w:rPr>
                <w:sz w:val="24"/>
              </w:rPr>
            </w:pPr>
          </w:p>
        </w:tc>
        <w:tc>
          <w:tcPr>
            <w:tcW w:w="5584" w:type="dxa"/>
          </w:tcPr>
          <w:p w14:paraId="73CE95E7" w14:textId="3430A7A0" w:rsidR="00350A6D" w:rsidRDefault="00137198" w:rsidP="00350A6D">
            <w:hyperlink r:id="rId9" w:history="1">
              <w:r w:rsidR="00350A6D" w:rsidRPr="000A7BA3">
                <w:rPr>
                  <w:rStyle w:val="Hyperlink"/>
                </w:rPr>
                <w:t>https://www.tualatinoregon.gov/community/community-resources</w:t>
              </w:r>
            </w:hyperlink>
          </w:p>
        </w:tc>
      </w:tr>
    </w:tbl>
    <w:p w14:paraId="208D2BAC" w14:textId="77777777" w:rsidR="00DA72FB" w:rsidRPr="00350A6D" w:rsidRDefault="00DA72FB">
      <w:pPr>
        <w:spacing w:before="12"/>
        <w:rPr>
          <w:b/>
        </w:rPr>
      </w:pPr>
    </w:p>
    <w:tbl>
      <w:tblPr>
        <w:tblW w:w="1115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5"/>
        <w:gridCol w:w="5576"/>
      </w:tblGrid>
      <w:tr w:rsidR="00767554" w14:paraId="28C9FB9E" w14:textId="77777777" w:rsidTr="00350A6D">
        <w:trPr>
          <w:trHeight w:val="286"/>
        </w:trPr>
        <w:tc>
          <w:tcPr>
            <w:tcW w:w="11151" w:type="dxa"/>
            <w:gridSpan w:val="2"/>
          </w:tcPr>
          <w:p w14:paraId="29D69976" w14:textId="20C14233" w:rsidR="00767554" w:rsidRPr="00350A6D" w:rsidRDefault="005E2832" w:rsidP="00C13760">
            <w:pPr>
              <w:pStyle w:val="TableParagraph"/>
              <w:spacing w:line="275" w:lineRule="exact"/>
              <w:ind w:left="4589" w:right="4583"/>
              <w:jc w:val="center"/>
              <w:rPr>
                <w:b/>
                <w:sz w:val="26"/>
                <w:szCs w:val="26"/>
              </w:rPr>
            </w:pPr>
            <w:r w:rsidRPr="00350A6D">
              <w:rPr>
                <w:b/>
                <w:sz w:val="26"/>
                <w:szCs w:val="26"/>
              </w:rPr>
              <w:t>Shelter &amp;</w:t>
            </w:r>
            <w:r w:rsidR="00C13760" w:rsidRPr="00350A6D">
              <w:rPr>
                <w:b/>
                <w:sz w:val="26"/>
                <w:szCs w:val="26"/>
              </w:rPr>
              <w:t xml:space="preserve"> </w:t>
            </w:r>
            <w:r w:rsidRPr="00350A6D">
              <w:rPr>
                <w:b/>
                <w:sz w:val="26"/>
                <w:szCs w:val="26"/>
              </w:rPr>
              <w:t>Housing</w:t>
            </w:r>
          </w:p>
        </w:tc>
      </w:tr>
      <w:tr w:rsidR="00767554" w14:paraId="52A5DF4D" w14:textId="77777777" w:rsidTr="00350A6D">
        <w:trPr>
          <w:trHeight w:val="285"/>
        </w:trPr>
        <w:tc>
          <w:tcPr>
            <w:tcW w:w="5575" w:type="dxa"/>
          </w:tcPr>
          <w:p w14:paraId="00532BBE" w14:textId="1845EB10" w:rsidR="00767554" w:rsidRDefault="005E2832">
            <w:pPr>
              <w:pStyle w:val="TableParagraph"/>
              <w:spacing w:line="273" w:lineRule="exact"/>
              <w:rPr>
                <w:sz w:val="24"/>
              </w:rPr>
            </w:pPr>
            <w:r>
              <w:rPr>
                <w:sz w:val="24"/>
              </w:rPr>
              <w:t>Catholic Charities</w:t>
            </w:r>
            <w:r w:rsidR="00286C6A">
              <w:rPr>
                <w:sz w:val="24"/>
              </w:rPr>
              <w:t xml:space="preserve"> –Kenton &amp; McCoy Villages affordable housing for low-income families and seniors</w:t>
            </w:r>
          </w:p>
        </w:tc>
        <w:tc>
          <w:tcPr>
            <w:tcW w:w="5575" w:type="dxa"/>
          </w:tcPr>
          <w:p w14:paraId="11C1CB6D" w14:textId="4D7C79D9" w:rsidR="00767554" w:rsidRDefault="005E2832">
            <w:pPr>
              <w:pStyle w:val="TableParagraph"/>
              <w:spacing w:line="273" w:lineRule="exact"/>
              <w:rPr>
                <w:sz w:val="24"/>
              </w:rPr>
            </w:pPr>
            <w:r>
              <w:rPr>
                <w:sz w:val="24"/>
              </w:rPr>
              <w:t>503-231-4866</w:t>
            </w:r>
            <w:r w:rsidR="00286C6A">
              <w:rPr>
                <w:sz w:val="24"/>
              </w:rPr>
              <w:t xml:space="preserve"> </w:t>
            </w:r>
          </w:p>
        </w:tc>
      </w:tr>
      <w:tr w:rsidR="00767554" w14:paraId="5D96BC93" w14:textId="77777777" w:rsidTr="00350A6D">
        <w:trPr>
          <w:trHeight w:val="286"/>
        </w:trPr>
        <w:tc>
          <w:tcPr>
            <w:tcW w:w="5575" w:type="dxa"/>
          </w:tcPr>
          <w:p w14:paraId="766112B1" w14:textId="31AC810E" w:rsidR="00767554" w:rsidRDefault="005E2832">
            <w:pPr>
              <w:pStyle w:val="TableParagraph"/>
              <w:spacing w:before="1" w:line="273" w:lineRule="exact"/>
              <w:rPr>
                <w:sz w:val="24"/>
              </w:rPr>
            </w:pPr>
            <w:r>
              <w:rPr>
                <w:sz w:val="24"/>
              </w:rPr>
              <w:t>NW Pilot Project (&gt;55)</w:t>
            </w:r>
            <w:r w:rsidR="00286C6A">
              <w:rPr>
                <w:sz w:val="24"/>
              </w:rPr>
              <w:t xml:space="preserve"> </w:t>
            </w:r>
            <w:proofErr w:type="gramStart"/>
            <w:r w:rsidR="00286C6A">
              <w:rPr>
                <w:sz w:val="24"/>
              </w:rPr>
              <w:t>low income</w:t>
            </w:r>
            <w:proofErr w:type="gramEnd"/>
            <w:r w:rsidR="00286C6A">
              <w:rPr>
                <w:sz w:val="24"/>
              </w:rPr>
              <w:t xml:space="preserve"> senior housing</w:t>
            </w:r>
          </w:p>
        </w:tc>
        <w:tc>
          <w:tcPr>
            <w:tcW w:w="5575" w:type="dxa"/>
          </w:tcPr>
          <w:p w14:paraId="0516FA8E" w14:textId="77777777" w:rsidR="00767554" w:rsidRDefault="005E2832">
            <w:pPr>
              <w:pStyle w:val="TableParagraph"/>
              <w:spacing w:before="1" w:line="273" w:lineRule="exact"/>
              <w:rPr>
                <w:sz w:val="24"/>
              </w:rPr>
            </w:pPr>
            <w:r>
              <w:rPr>
                <w:sz w:val="24"/>
              </w:rPr>
              <w:t>503-227-5605</w:t>
            </w:r>
          </w:p>
        </w:tc>
      </w:tr>
      <w:tr w:rsidR="00767554" w14:paraId="68EED060" w14:textId="77777777" w:rsidTr="00350A6D">
        <w:trPr>
          <w:trHeight w:val="284"/>
        </w:trPr>
        <w:tc>
          <w:tcPr>
            <w:tcW w:w="5575" w:type="dxa"/>
          </w:tcPr>
          <w:p w14:paraId="7ACD4CEF" w14:textId="26E217C2" w:rsidR="00767554" w:rsidRDefault="005E2832">
            <w:pPr>
              <w:pStyle w:val="TableParagraph"/>
              <w:rPr>
                <w:sz w:val="24"/>
              </w:rPr>
            </w:pPr>
            <w:r>
              <w:rPr>
                <w:sz w:val="24"/>
              </w:rPr>
              <w:t>Portland Housing Center</w:t>
            </w:r>
            <w:r w:rsidR="00286C6A">
              <w:rPr>
                <w:sz w:val="24"/>
              </w:rPr>
              <w:t xml:space="preserve"> -- down payment assistance</w:t>
            </w:r>
          </w:p>
        </w:tc>
        <w:tc>
          <w:tcPr>
            <w:tcW w:w="5575" w:type="dxa"/>
          </w:tcPr>
          <w:p w14:paraId="310D5E7E" w14:textId="77777777" w:rsidR="00767554" w:rsidRDefault="005E2832">
            <w:pPr>
              <w:pStyle w:val="TableParagraph"/>
              <w:rPr>
                <w:sz w:val="24"/>
              </w:rPr>
            </w:pPr>
            <w:r>
              <w:rPr>
                <w:sz w:val="24"/>
              </w:rPr>
              <w:t>503-282-7744</w:t>
            </w:r>
          </w:p>
        </w:tc>
      </w:tr>
    </w:tbl>
    <w:p w14:paraId="0D216B3D" w14:textId="77777777" w:rsidR="00DA72FB" w:rsidRPr="00350A6D" w:rsidRDefault="00DA72FB">
      <w:pPr>
        <w:spacing w:before="12"/>
        <w:rPr>
          <w:b/>
        </w:rPr>
      </w:pPr>
    </w:p>
    <w:tbl>
      <w:tblPr>
        <w:tblW w:w="1115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6"/>
        <w:gridCol w:w="5576"/>
      </w:tblGrid>
      <w:tr w:rsidR="00767554" w14:paraId="525664D0" w14:textId="77777777" w:rsidTr="00350A6D">
        <w:trPr>
          <w:trHeight w:val="297"/>
        </w:trPr>
        <w:tc>
          <w:tcPr>
            <w:tcW w:w="11152" w:type="dxa"/>
            <w:gridSpan w:val="2"/>
          </w:tcPr>
          <w:p w14:paraId="11DC7A8E" w14:textId="77777777" w:rsidR="00767554" w:rsidRPr="00350A6D" w:rsidRDefault="005E2832">
            <w:pPr>
              <w:pStyle w:val="TableParagraph"/>
              <w:ind w:left="4589" w:right="4581"/>
              <w:jc w:val="center"/>
              <w:rPr>
                <w:b/>
                <w:sz w:val="26"/>
                <w:szCs w:val="26"/>
              </w:rPr>
            </w:pPr>
            <w:r w:rsidRPr="00350A6D">
              <w:rPr>
                <w:b/>
                <w:sz w:val="26"/>
                <w:szCs w:val="26"/>
              </w:rPr>
              <w:t>Food</w:t>
            </w:r>
          </w:p>
        </w:tc>
      </w:tr>
      <w:tr w:rsidR="00767554" w14:paraId="37C08D31" w14:textId="77777777" w:rsidTr="00350A6D">
        <w:trPr>
          <w:trHeight w:val="297"/>
        </w:trPr>
        <w:tc>
          <w:tcPr>
            <w:tcW w:w="5576" w:type="dxa"/>
          </w:tcPr>
          <w:p w14:paraId="001B58BC" w14:textId="414A1928" w:rsidR="00343780" w:rsidRDefault="005E2832">
            <w:pPr>
              <w:pStyle w:val="TableParagraph"/>
              <w:rPr>
                <w:sz w:val="24"/>
              </w:rPr>
            </w:pPr>
            <w:r>
              <w:rPr>
                <w:sz w:val="24"/>
              </w:rPr>
              <w:t>DHS</w:t>
            </w:r>
            <w:r w:rsidR="00343780">
              <w:rPr>
                <w:sz w:val="24"/>
              </w:rPr>
              <w:t xml:space="preserve"> -</w:t>
            </w:r>
            <w:r>
              <w:rPr>
                <w:sz w:val="24"/>
              </w:rPr>
              <w:t>TANF</w:t>
            </w:r>
            <w:r w:rsidR="00343780">
              <w:rPr>
                <w:sz w:val="24"/>
              </w:rPr>
              <w:t xml:space="preserve"> (Temporary Assistance for Needy Families)</w:t>
            </w:r>
          </w:p>
          <w:p w14:paraId="5766677D" w14:textId="614E6619" w:rsidR="00767554" w:rsidRDefault="005E2832">
            <w:pPr>
              <w:pStyle w:val="TableParagraph"/>
              <w:rPr>
                <w:sz w:val="24"/>
              </w:rPr>
            </w:pPr>
            <w:r>
              <w:rPr>
                <w:sz w:val="24"/>
              </w:rPr>
              <w:t>Food Stamps</w:t>
            </w:r>
            <w:r w:rsidR="00343780">
              <w:rPr>
                <w:sz w:val="24"/>
              </w:rPr>
              <w:t xml:space="preserve"> </w:t>
            </w:r>
            <w:r w:rsidR="00B72EB7">
              <w:rPr>
                <w:sz w:val="24"/>
              </w:rPr>
              <w:t xml:space="preserve">&amp; SNAP </w:t>
            </w:r>
            <w:r w:rsidR="000F7FD6">
              <w:rPr>
                <w:sz w:val="24"/>
              </w:rPr>
              <w:t>(</w:t>
            </w:r>
            <w:r w:rsidR="00B72EB7">
              <w:rPr>
                <w:sz w:val="24"/>
              </w:rPr>
              <w:t>supplemental nutrition assistance program</w:t>
            </w:r>
            <w:r w:rsidR="000F7FD6">
              <w:rPr>
                <w:sz w:val="24"/>
              </w:rPr>
              <w:t>)</w:t>
            </w:r>
          </w:p>
        </w:tc>
        <w:tc>
          <w:tcPr>
            <w:tcW w:w="5576" w:type="dxa"/>
          </w:tcPr>
          <w:p w14:paraId="143F530F" w14:textId="37BE88D2" w:rsidR="006D1AFF" w:rsidRDefault="006D1AFF">
            <w:pPr>
              <w:pStyle w:val="TableParagraph"/>
            </w:pPr>
            <w:r>
              <w:rPr>
                <w:sz w:val="24"/>
              </w:rPr>
              <w:t xml:space="preserve">971-673-6900  </w:t>
            </w:r>
          </w:p>
          <w:p w14:paraId="0E9CFDC8" w14:textId="3003F16F" w:rsidR="00767554" w:rsidRDefault="00137198" w:rsidP="006D1AFF">
            <w:pPr>
              <w:pStyle w:val="TableParagraph"/>
              <w:rPr>
                <w:sz w:val="24"/>
              </w:rPr>
            </w:pPr>
            <w:hyperlink r:id="rId10" w:history="1">
              <w:r w:rsidR="006D1AFF" w:rsidRPr="0090651C">
                <w:rPr>
                  <w:rStyle w:val="Hyperlink"/>
                  <w:sz w:val="24"/>
                </w:rPr>
                <w:t>https://www.hhs.gov/programs/socialservices/ index.html</w:t>
              </w:r>
            </w:hyperlink>
          </w:p>
        </w:tc>
      </w:tr>
      <w:tr w:rsidR="00767554" w14:paraId="06DF7FDA" w14:textId="77777777" w:rsidTr="00350A6D">
        <w:trPr>
          <w:trHeight w:val="297"/>
        </w:trPr>
        <w:tc>
          <w:tcPr>
            <w:tcW w:w="5576" w:type="dxa"/>
          </w:tcPr>
          <w:p w14:paraId="70F558BB" w14:textId="421B29D7" w:rsidR="00767554" w:rsidRDefault="005E2832">
            <w:pPr>
              <w:pStyle w:val="TableParagraph"/>
              <w:rPr>
                <w:sz w:val="24"/>
              </w:rPr>
            </w:pPr>
            <w:r>
              <w:rPr>
                <w:sz w:val="24"/>
              </w:rPr>
              <w:t>Golden Harvesters</w:t>
            </w:r>
            <w:r w:rsidR="00B72EB7">
              <w:rPr>
                <w:sz w:val="24"/>
              </w:rPr>
              <w:t>—volunteer 2 hours &amp; $20 month</w:t>
            </w:r>
          </w:p>
        </w:tc>
        <w:tc>
          <w:tcPr>
            <w:tcW w:w="5576" w:type="dxa"/>
          </w:tcPr>
          <w:p w14:paraId="0F59E62A" w14:textId="77777777" w:rsidR="00767554" w:rsidRDefault="005E2832">
            <w:pPr>
              <w:pStyle w:val="TableParagraph"/>
              <w:rPr>
                <w:sz w:val="24"/>
              </w:rPr>
            </w:pPr>
            <w:r>
              <w:rPr>
                <w:sz w:val="24"/>
              </w:rPr>
              <w:t>503-286-0750</w:t>
            </w:r>
          </w:p>
        </w:tc>
      </w:tr>
      <w:tr w:rsidR="00767554" w14:paraId="362BF866" w14:textId="77777777" w:rsidTr="00350A6D">
        <w:trPr>
          <w:trHeight w:val="299"/>
        </w:trPr>
        <w:tc>
          <w:tcPr>
            <w:tcW w:w="5576" w:type="dxa"/>
          </w:tcPr>
          <w:p w14:paraId="47387036" w14:textId="5B56EDEE" w:rsidR="00767554" w:rsidRDefault="005E2832">
            <w:pPr>
              <w:pStyle w:val="TableParagraph"/>
              <w:spacing w:before="1" w:line="273" w:lineRule="exact"/>
              <w:rPr>
                <w:sz w:val="24"/>
              </w:rPr>
            </w:pPr>
            <w:r>
              <w:rPr>
                <w:sz w:val="24"/>
              </w:rPr>
              <w:t>NE Emergency</w:t>
            </w:r>
            <w:r w:rsidR="00B72EB7">
              <w:rPr>
                <w:sz w:val="24"/>
              </w:rPr>
              <w:t>…food program - Tue/Thurs/Saturday</w:t>
            </w:r>
          </w:p>
        </w:tc>
        <w:tc>
          <w:tcPr>
            <w:tcW w:w="5576" w:type="dxa"/>
          </w:tcPr>
          <w:p w14:paraId="5B35B34A" w14:textId="77777777" w:rsidR="00767554" w:rsidRDefault="005E2832">
            <w:pPr>
              <w:pStyle w:val="TableParagraph"/>
              <w:spacing w:before="1" w:line="273" w:lineRule="exact"/>
              <w:rPr>
                <w:sz w:val="24"/>
              </w:rPr>
            </w:pPr>
            <w:r>
              <w:rPr>
                <w:sz w:val="24"/>
              </w:rPr>
              <w:t>503-284-5470</w:t>
            </w:r>
          </w:p>
        </w:tc>
      </w:tr>
      <w:tr w:rsidR="00767554" w14:paraId="35BB6C0A" w14:textId="77777777" w:rsidTr="00350A6D">
        <w:trPr>
          <w:trHeight w:val="297"/>
        </w:trPr>
        <w:tc>
          <w:tcPr>
            <w:tcW w:w="5576" w:type="dxa"/>
          </w:tcPr>
          <w:p w14:paraId="4FE524B7" w14:textId="30F2B73A" w:rsidR="00767554" w:rsidRDefault="005E2832">
            <w:pPr>
              <w:pStyle w:val="TableParagraph"/>
              <w:rPr>
                <w:sz w:val="24"/>
              </w:rPr>
            </w:pPr>
            <w:r>
              <w:rPr>
                <w:sz w:val="24"/>
              </w:rPr>
              <w:t>Oregon Food Bank</w:t>
            </w:r>
            <w:r w:rsidR="00B72EB7">
              <w:rPr>
                <w:sz w:val="24"/>
              </w:rPr>
              <w:t>…. Free food market</w:t>
            </w:r>
          </w:p>
        </w:tc>
        <w:tc>
          <w:tcPr>
            <w:tcW w:w="5576" w:type="dxa"/>
          </w:tcPr>
          <w:p w14:paraId="24BE5B25" w14:textId="77777777" w:rsidR="00767554" w:rsidRDefault="005E2832">
            <w:pPr>
              <w:pStyle w:val="TableParagraph"/>
              <w:rPr>
                <w:sz w:val="24"/>
              </w:rPr>
            </w:pPr>
            <w:r>
              <w:rPr>
                <w:sz w:val="24"/>
              </w:rPr>
              <w:t>503-282-0555</w:t>
            </w:r>
          </w:p>
        </w:tc>
      </w:tr>
      <w:tr w:rsidR="00767554" w14:paraId="2365A291" w14:textId="77777777" w:rsidTr="00350A6D">
        <w:trPr>
          <w:trHeight w:val="297"/>
        </w:trPr>
        <w:tc>
          <w:tcPr>
            <w:tcW w:w="5576" w:type="dxa"/>
          </w:tcPr>
          <w:p w14:paraId="7E0D8AC2" w14:textId="78DF7C6E" w:rsidR="00767554" w:rsidRDefault="005E2832">
            <w:pPr>
              <w:pStyle w:val="TableParagraph"/>
              <w:rPr>
                <w:sz w:val="24"/>
              </w:rPr>
            </w:pPr>
            <w:r>
              <w:rPr>
                <w:sz w:val="24"/>
              </w:rPr>
              <w:t>Sno Cap Community</w:t>
            </w:r>
            <w:r w:rsidR="00B72EB7">
              <w:rPr>
                <w:sz w:val="24"/>
              </w:rPr>
              <w:t>... Food, clothing, advocacy</w:t>
            </w:r>
          </w:p>
        </w:tc>
        <w:tc>
          <w:tcPr>
            <w:tcW w:w="5576" w:type="dxa"/>
          </w:tcPr>
          <w:p w14:paraId="689125D7" w14:textId="54F93E7F" w:rsidR="00767554" w:rsidRDefault="005E2832">
            <w:pPr>
              <w:pStyle w:val="TableParagraph"/>
              <w:rPr>
                <w:sz w:val="24"/>
              </w:rPr>
            </w:pPr>
            <w:r>
              <w:rPr>
                <w:sz w:val="24"/>
              </w:rPr>
              <w:t>503-405-4293</w:t>
            </w:r>
            <w:r w:rsidR="00B72EB7">
              <w:rPr>
                <w:sz w:val="24"/>
              </w:rPr>
              <w:t xml:space="preserve">   need proof of address</w:t>
            </w:r>
          </w:p>
        </w:tc>
      </w:tr>
      <w:tr w:rsidR="00B72EB7" w14:paraId="4F90581C" w14:textId="77777777" w:rsidTr="00350A6D">
        <w:trPr>
          <w:trHeight w:val="300"/>
        </w:trPr>
        <w:tc>
          <w:tcPr>
            <w:tcW w:w="5576" w:type="dxa"/>
          </w:tcPr>
          <w:p w14:paraId="4E35C8CE" w14:textId="2EEF593D" w:rsidR="00B72EB7" w:rsidRDefault="00343780">
            <w:pPr>
              <w:pStyle w:val="TableParagraph"/>
              <w:spacing w:before="2" w:line="273" w:lineRule="exact"/>
              <w:rPr>
                <w:sz w:val="24"/>
              </w:rPr>
            </w:pPr>
            <w:r>
              <w:rPr>
                <w:sz w:val="24"/>
              </w:rPr>
              <w:t>St. Vincent</w:t>
            </w:r>
            <w:r w:rsidR="00B72EB7">
              <w:rPr>
                <w:sz w:val="24"/>
              </w:rPr>
              <w:t xml:space="preserve"> de Paul Society </w:t>
            </w:r>
            <w:r>
              <w:rPr>
                <w:sz w:val="24"/>
              </w:rPr>
              <w:t>…. local</w:t>
            </w:r>
            <w:r w:rsidR="00B72EB7">
              <w:rPr>
                <w:sz w:val="24"/>
              </w:rPr>
              <w:t xml:space="preserve"> churches </w:t>
            </w:r>
            <w:r>
              <w:rPr>
                <w:sz w:val="24"/>
              </w:rPr>
              <w:t>supply food boxes</w:t>
            </w:r>
          </w:p>
        </w:tc>
        <w:tc>
          <w:tcPr>
            <w:tcW w:w="5576" w:type="dxa"/>
          </w:tcPr>
          <w:p w14:paraId="293BA981" w14:textId="4AAADE09" w:rsidR="00B72EB7" w:rsidRDefault="00137198">
            <w:pPr>
              <w:pStyle w:val="TableParagraph"/>
              <w:spacing w:before="2" w:line="273" w:lineRule="exact"/>
              <w:rPr>
                <w:sz w:val="24"/>
              </w:rPr>
            </w:pPr>
            <w:hyperlink r:id="rId11" w:history="1">
              <w:r w:rsidR="000F7FD6" w:rsidRPr="000A7BA3">
                <w:rPr>
                  <w:rStyle w:val="Hyperlink"/>
                  <w:sz w:val="24"/>
                </w:rPr>
                <w:t>http://www.needhelppayingbills.com/</w:t>
              </w:r>
            </w:hyperlink>
          </w:p>
          <w:p w14:paraId="006576EF" w14:textId="18B5E14D" w:rsidR="00A15ABB" w:rsidRDefault="00A15ABB" w:rsidP="000F7FD6">
            <w:pPr>
              <w:pStyle w:val="TableParagraph"/>
              <w:spacing w:before="2" w:line="273" w:lineRule="exact"/>
              <w:ind w:left="0"/>
              <w:rPr>
                <w:sz w:val="24"/>
              </w:rPr>
            </w:pPr>
          </w:p>
        </w:tc>
      </w:tr>
      <w:tr w:rsidR="00767554" w14:paraId="0AB80FE6" w14:textId="77777777" w:rsidTr="00350A6D">
        <w:trPr>
          <w:trHeight w:val="300"/>
        </w:trPr>
        <w:tc>
          <w:tcPr>
            <w:tcW w:w="5576" w:type="dxa"/>
          </w:tcPr>
          <w:p w14:paraId="0D1A5904" w14:textId="36C43E48" w:rsidR="00767554" w:rsidRDefault="005E2832">
            <w:pPr>
              <w:pStyle w:val="TableParagraph"/>
              <w:spacing w:before="2" w:line="273" w:lineRule="exact"/>
              <w:rPr>
                <w:sz w:val="24"/>
              </w:rPr>
            </w:pPr>
            <w:r>
              <w:rPr>
                <w:sz w:val="24"/>
              </w:rPr>
              <w:t>Sunshine Division</w:t>
            </w:r>
            <w:r w:rsidR="00B72EB7">
              <w:rPr>
                <w:sz w:val="24"/>
              </w:rPr>
              <w:t>—food &amp; clothing at 2 sites</w:t>
            </w:r>
          </w:p>
        </w:tc>
        <w:tc>
          <w:tcPr>
            <w:tcW w:w="5576" w:type="dxa"/>
          </w:tcPr>
          <w:p w14:paraId="46D594BE" w14:textId="16C94025" w:rsidR="00767554" w:rsidRDefault="005E2832">
            <w:pPr>
              <w:pStyle w:val="TableParagraph"/>
              <w:spacing w:before="2" w:line="273" w:lineRule="exact"/>
              <w:rPr>
                <w:sz w:val="24"/>
              </w:rPr>
            </w:pPr>
            <w:r>
              <w:rPr>
                <w:sz w:val="24"/>
              </w:rPr>
              <w:t>503-823-2102</w:t>
            </w:r>
            <w:r w:rsidR="00B72EB7">
              <w:rPr>
                <w:sz w:val="24"/>
              </w:rPr>
              <w:t xml:space="preserve">   open Wed through Saturday</w:t>
            </w:r>
          </w:p>
        </w:tc>
      </w:tr>
    </w:tbl>
    <w:p w14:paraId="4D51FBF2" w14:textId="77777777" w:rsidR="00DA72FB" w:rsidRPr="00350A6D" w:rsidRDefault="00DA72FB">
      <w:pPr>
        <w:spacing w:before="12"/>
        <w:rPr>
          <w:b/>
        </w:rPr>
      </w:pPr>
    </w:p>
    <w:tbl>
      <w:tblPr>
        <w:tblW w:w="1116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3"/>
        <w:gridCol w:w="5584"/>
      </w:tblGrid>
      <w:tr w:rsidR="00767554" w14:paraId="5F10330F" w14:textId="77777777" w:rsidTr="00350A6D">
        <w:trPr>
          <w:trHeight w:val="303"/>
        </w:trPr>
        <w:tc>
          <w:tcPr>
            <w:tcW w:w="11167" w:type="dxa"/>
            <w:gridSpan w:val="2"/>
          </w:tcPr>
          <w:p w14:paraId="798E318F" w14:textId="77777777" w:rsidR="00767554" w:rsidRPr="00350A6D" w:rsidRDefault="005E2832">
            <w:pPr>
              <w:pStyle w:val="TableParagraph"/>
              <w:ind w:left="4589" w:right="4582"/>
              <w:jc w:val="center"/>
              <w:rPr>
                <w:b/>
                <w:sz w:val="26"/>
                <w:szCs w:val="26"/>
              </w:rPr>
            </w:pPr>
            <w:r w:rsidRPr="00350A6D">
              <w:rPr>
                <w:b/>
                <w:sz w:val="26"/>
                <w:szCs w:val="26"/>
              </w:rPr>
              <w:t>Healthcare</w:t>
            </w:r>
          </w:p>
        </w:tc>
      </w:tr>
      <w:tr w:rsidR="00767554" w14:paraId="7EEE6F5A" w14:textId="77777777" w:rsidTr="00350A6D">
        <w:trPr>
          <w:trHeight w:val="303"/>
        </w:trPr>
        <w:tc>
          <w:tcPr>
            <w:tcW w:w="5583" w:type="dxa"/>
          </w:tcPr>
          <w:p w14:paraId="0B83A6E3" w14:textId="74B57830" w:rsidR="00767554" w:rsidRDefault="005E2832">
            <w:pPr>
              <w:pStyle w:val="TableParagraph"/>
              <w:rPr>
                <w:sz w:val="24"/>
              </w:rPr>
            </w:pPr>
            <w:r>
              <w:rPr>
                <w:sz w:val="24"/>
              </w:rPr>
              <w:t>Catholic Charities</w:t>
            </w:r>
            <w:r w:rsidR="000F7FD6">
              <w:rPr>
                <w:sz w:val="24"/>
              </w:rPr>
              <w:t xml:space="preserve"> … counseling</w:t>
            </w:r>
          </w:p>
        </w:tc>
        <w:tc>
          <w:tcPr>
            <w:tcW w:w="5583" w:type="dxa"/>
          </w:tcPr>
          <w:p w14:paraId="54A5FD2C" w14:textId="77777777" w:rsidR="00767554" w:rsidRDefault="005E2832">
            <w:pPr>
              <w:pStyle w:val="TableParagraph"/>
              <w:rPr>
                <w:sz w:val="24"/>
              </w:rPr>
            </w:pPr>
            <w:r>
              <w:rPr>
                <w:sz w:val="24"/>
              </w:rPr>
              <w:t>503-231-4866</w:t>
            </w:r>
          </w:p>
        </w:tc>
      </w:tr>
      <w:tr w:rsidR="00343780" w14:paraId="2AACFE20" w14:textId="77777777" w:rsidTr="00350A6D">
        <w:trPr>
          <w:trHeight w:val="303"/>
        </w:trPr>
        <w:tc>
          <w:tcPr>
            <w:tcW w:w="5583" w:type="dxa"/>
          </w:tcPr>
          <w:p w14:paraId="43EDB79A" w14:textId="4FC12EEC" w:rsidR="00343780" w:rsidRDefault="00343780">
            <w:pPr>
              <w:pStyle w:val="TableParagraph"/>
              <w:rPr>
                <w:sz w:val="24"/>
              </w:rPr>
            </w:pPr>
            <w:r>
              <w:rPr>
                <w:sz w:val="24"/>
              </w:rPr>
              <w:t>Needy Meds</w:t>
            </w:r>
          </w:p>
        </w:tc>
        <w:tc>
          <w:tcPr>
            <w:tcW w:w="5583" w:type="dxa"/>
          </w:tcPr>
          <w:p w14:paraId="0F97C6F7" w14:textId="77777777" w:rsidR="009F07EF" w:rsidRDefault="009F07EF" w:rsidP="006D1AFF">
            <w:pPr>
              <w:pStyle w:val="TableParagraph"/>
              <w:rPr>
                <w:rStyle w:val="Hyperlink"/>
                <w:sz w:val="24"/>
              </w:rPr>
            </w:pPr>
            <w:r>
              <w:rPr>
                <w:sz w:val="24"/>
              </w:rPr>
              <w:t xml:space="preserve">1-800-503-6857    </w:t>
            </w:r>
            <w:hyperlink r:id="rId12" w:history="1">
              <w:r w:rsidRPr="000A7BA3">
                <w:rPr>
                  <w:rStyle w:val="Hyperlink"/>
                  <w:sz w:val="24"/>
                </w:rPr>
                <w:t>http://www.needymeds.org/</w:t>
              </w:r>
            </w:hyperlink>
          </w:p>
          <w:p w14:paraId="11A965A4" w14:textId="76936507" w:rsidR="00A15ABB" w:rsidRPr="00A15ABB" w:rsidRDefault="00A15ABB" w:rsidP="006D1AFF">
            <w:pPr>
              <w:pStyle w:val="TableParagraph"/>
              <w:rPr>
                <w:sz w:val="16"/>
                <w:szCs w:val="16"/>
              </w:rPr>
            </w:pPr>
          </w:p>
        </w:tc>
      </w:tr>
      <w:tr w:rsidR="00767554" w14:paraId="04B6B694" w14:textId="77777777" w:rsidTr="00350A6D">
        <w:trPr>
          <w:trHeight w:val="303"/>
        </w:trPr>
        <w:tc>
          <w:tcPr>
            <w:tcW w:w="5583" w:type="dxa"/>
          </w:tcPr>
          <w:p w14:paraId="63DA180F" w14:textId="77777777" w:rsidR="00767554" w:rsidRDefault="005E2832">
            <w:pPr>
              <w:pStyle w:val="TableParagraph"/>
              <w:rPr>
                <w:sz w:val="24"/>
              </w:rPr>
            </w:pPr>
            <w:r>
              <w:rPr>
                <w:sz w:val="24"/>
              </w:rPr>
              <w:t>Sno Cap Community (Prescriptions)</w:t>
            </w:r>
          </w:p>
        </w:tc>
        <w:tc>
          <w:tcPr>
            <w:tcW w:w="5583" w:type="dxa"/>
          </w:tcPr>
          <w:p w14:paraId="40D9F5C7" w14:textId="11F3EC3D" w:rsidR="00343780" w:rsidRDefault="005E2832" w:rsidP="00343780">
            <w:pPr>
              <w:pStyle w:val="TableParagraph"/>
              <w:rPr>
                <w:sz w:val="24"/>
              </w:rPr>
            </w:pPr>
            <w:r>
              <w:rPr>
                <w:sz w:val="24"/>
              </w:rPr>
              <w:t>503-405-4293</w:t>
            </w:r>
          </w:p>
        </w:tc>
      </w:tr>
    </w:tbl>
    <w:p w14:paraId="7086F2BA" w14:textId="77777777" w:rsidR="00767554" w:rsidRDefault="00767554">
      <w:pPr>
        <w:rPr>
          <w:sz w:val="24"/>
        </w:rPr>
        <w:sectPr w:rsidR="00767554">
          <w:type w:val="continuous"/>
          <w:pgSz w:w="12240" w:h="15840"/>
          <w:pgMar w:top="680" w:right="50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5"/>
        <w:gridCol w:w="5373"/>
      </w:tblGrid>
      <w:tr w:rsidR="00767554" w14:paraId="0F96A6E4" w14:textId="77777777" w:rsidTr="00DA72FB">
        <w:trPr>
          <w:trHeight w:val="301"/>
        </w:trPr>
        <w:tc>
          <w:tcPr>
            <w:tcW w:w="10798" w:type="dxa"/>
            <w:gridSpan w:val="2"/>
          </w:tcPr>
          <w:p w14:paraId="041AB4CC" w14:textId="5F373342" w:rsidR="00767554" w:rsidRPr="00350A6D" w:rsidRDefault="00C13760" w:rsidP="00C13760">
            <w:pPr>
              <w:pStyle w:val="TableParagraph"/>
              <w:ind w:left="4589" w:right="4583"/>
              <w:rPr>
                <w:b/>
                <w:sz w:val="26"/>
                <w:szCs w:val="26"/>
              </w:rPr>
            </w:pPr>
            <w:r w:rsidRPr="00350A6D">
              <w:rPr>
                <w:b/>
                <w:sz w:val="26"/>
                <w:szCs w:val="26"/>
              </w:rPr>
              <w:lastRenderedPageBreak/>
              <w:t xml:space="preserve"> </w:t>
            </w:r>
            <w:r w:rsidR="005E2832" w:rsidRPr="00350A6D">
              <w:rPr>
                <w:b/>
                <w:sz w:val="26"/>
                <w:szCs w:val="26"/>
              </w:rPr>
              <w:t>Child Care</w:t>
            </w:r>
          </w:p>
        </w:tc>
      </w:tr>
      <w:tr w:rsidR="00767554" w14:paraId="3082743B" w14:textId="77777777" w:rsidTr="00DA72FB">
        <w:trPr>
          <w:trHeight w:val="301"/>
        </w:trPr>
        <w:tc>
          <w:tcPr>
            <w:tcW w:w="5425" w:type="dxa"/>
          </w:tcPr>
          <w:p w14:paraId="218D35D2" w14:textId="7D67D0C9" w:rsidR="00767554" w:rsidRDefault="005E2832">
            <w:pPr>
              <w:pStyle w:val="TableParagraph"/>
              <w:rPr>
                <w:sz w:val="24"/>
              </w:rPr>
            </w:pPr>
            <w:r>
              <w:rPr>
                <w:sz w:val="24"/>
              </w:rPr>
              <w:t>Child Care</w:t>
            </w:r>
            <w:r w:rsidR="009F07EF">
              <w:rPr>
                <w:sz w:val="24"/>
              </w:rPr>
              <w:t xml:space="preserve"> Assistance</w:t>
            </w:r>
          </w:p>
        </w:tc>
        <w:tc>
          <w:tcPr>
            <w:tcW w:w="5372" w:type="dxa"/>
          </w:tcPr>
          <w:p w14:paraId="41568D95" w14:textId="77777777" w:rsidR="00767554" w:rsidRDefault="005E2832">
            <w:pPr>
              <w:pStyle w:val="TableParagraph"/>
              <w:rPr>
                <w:sz w:val="24"/>
              </w:rPr>
            </w:pPr>
            <w:r>
              <w:rPr>
                <w:sz w:val="24"/>
              </w:rPr>
              <w:t>503-548-4400</w:t>
            </w:r>
          </w:p>
        </w:tc>
      </w:tr>
      <w:tr w:rsidR="00767554" w14:paraId="146971CE" w14:textId="77777777" w:rsidTr="00DA72FB">
        <w:trPr>
          <w:trHeight w:val="301"/>
        </w:trPr>
        <w:tc>
          <w:tcPr>
            <w:tcW w:w="5425" w:type="dxa"/>
          </w:tcPr>
          <w:p w14:paraId="626D0F7A" w14:textId="77777777" w:rsidR="00767554" w:rsidRDefault="005E2832">
            <w:pPr>
              <w:pStyle w:val="TableParagraph"/>
              <w:spacing w:line="273" w:lineRule="exact"/>
              <w:rPr>
                <w:sz w:val="24"/>
              </w:rPr>
            </w:pPr>
            <w:r>
              <w:rPr>
                <w:sz w:val="24"/>
              </w:rPr>
              <w:t>DHS</w:t>
            </w:r>
          </w:p>
        </w:tc>
        <w:tc>
          <w:tcPr>
            <w:tcW w:w="5372" w:type="dxa"/>
          </w:tcPr>
          <w:p w14:paraId="0CF7AB0B" w14:textId="77777777" w:rsidR="00767554" w:rsidRDefault="005E2832">
            <w:pPr>
              <w:pStyle w:val="TableParagraph"/>
              <w:spacing w:line="273" w:lineRule="exact"/>
              <w:rPr>
                <w:sz w:val="24"/>
              </w:rPr>
            </w:pPr>
            <w:r>
              <w:rPr>
                <w:sz w:val="24"/>
              </w:rPr>
              <w:t>971-673-6900</w:t>
            </w:r>
          </w:p>
        </w:tc>
      </w:tr>
      <w:tr w:rsidR="00767554" w14:paraId="14AE0E0F" w14:textId="77777777" w:rsidTr="00DA72FB">
        <w:trPr>
          <w:trHeight w:val="301"/>
        </w:trPr>
        <w:tc>
          <w:tcPr>
            <w:tcW w:w="5425" w:type="dxa"/>
          </w:tcPr>
          <w:p w14:paraId="0F9D78A5" w14:textId="77777777" w:rsidR="00767554" w:rsidRDefault="005E2832">
            <w:pPr>
              <w:pStyle w:val="TableParagraph"/>
              <w:rPr>
                <w:sz w:val="24"/>
              </w:rPr>
            </w:pPr>
            <w:r>
              <w:rPr>
                <w:sz w:val="24"/>
              </w:rPr>
              <w:t>SEI Community Family Program</w:t>
            </w:r>
          </w:p>
        </w:tc>
        <w:tc>
          <w:tcPr>
            <w:tcW w:w="5372" w:type="dxa"/>
          </w:tcPr>
          <w:p w14:paraId="272A1681" w14:textId="77777777" w:rsidR="00767554" w:rsidRDefault="005E2832">
            <w:pPr>
              <w:pStyle w:val="TableParagraph"/>
              <w:rPr>
                <w:sz w:val="24"/>
              </w:rPr>
            </w:pPr>
            <w:r>
              <w:rPr>
                <w:sz w:val="24"/>
              </w:rPr>
              <w:t>503-240-0828</w:t>
            </w:r>
          </w:p>
        </w:tc>
      </w:tr>
      <w:tr w:rsidR="00767554" w14:paraId="53F0982F" w14:textId="77777777" w:rsidTr="00DA72FB">
        <w:trPr>
          <w:trHeight w:val="303"/>
        </w:trPr>
        <w:tc>
          <w:tcPr>
            <w:tcW w:w="5425" w:type="dxa"/>
          </w:tcPr>
          <w:p w14:paraId="745E1BF4" w14:textId="77777777" w:rsidR="00767554" w:rsidRDefault="005E2832">
            <w:pPr>
              <w:pStyle w:val="TableParagraph"/>
              <w:spacing w:before="1" w:line="273" w:lineRule="exact"/>
              <w:rPr>
                <w:sz w:val="24"/>
              </w:rPr>
            </w:pPr>
            <w:r>
              <w:rPr>
                <w:sz w:val="24"/>
              </w:rPr>
              <w:t>Salvation Army</w:t>
            </w:r>
          </w:p>
        </w:tc>
        <w:tc>
          <w:tcPr>
            <w:tcW w:w="5372" w:type="dxa"/>
          </w:tcPr>
          <w:p w14:paraId="59635CEB" w14:textId="77777777" w:rsidR="00767554" w:rsidRDefault="005E2832">
            <w:pPr>
              <w:pStyle w:val="TableParagraph"/>
              <w:spacing w:before="1" w:line="273" w:lineRule="exact"/>
              <w:rPr>
                <w:sz w:val="24"/>
              </w:rPr>
            </w:pPr>
            <w:r>
              <w:rPr>
                <w:sz w:val="24"/>
              </w:rPr>
              <w:t>503-239-1264</w:t>
            </w:r>
          </w:p>
        </w:tc>
      </w:tr>
      <w:tr w:rsidR="00767554" w14:paraId="3A84A6A7" w14:textId="77777777" w:rsidTr="00DA72FB">
        <w:trPr>
          <w:trHeight w:val="301"/>
        </w:trPr>
        <w:tc>
          <w:tcPr>
            <w:tcW w:w="5425" w:type="dxa"/>
          </w:tcPr>
          <w:p w14:paraId="500B23BB" w14:textId="77777777" w:rsidR="00767554" w:rsidRDefault="005E2832">
            <w:pPr>
              <w:pStyle w:val="TableParagraph"/>
              <w:rPr>
                <w:sz w:val="24"/>
              </w:rPr>
            </w:pPr>
            <w:r>
              <w:rPr>
                <w:sz w:val="24"/>
              </w:rPr>
              <w:t>Sno Cap Community</w:t>
            </w:r>
          </w:p>
        </w:tc>
        <w:tc>
          <w:tcPr>
            <w:tcW w:w="5372" w:type="dxa"/>
          </w:tcPr>
          <w:p w14:paraId="5666A2E9" w14:textId="77777777" w:rsidR="00767554" w:rsidRDefault="005E2832">
            <w:pPr>
              <w:pStyle w:val="TableParagraph"/>
              <w:rPr>
                <w:sz w:val="24"/>
              </w:rPr>
            </w:pPr>
            <w:r>
              <w:rPr>
                <w:sz w:val="24"/>
              </w:rPr>
              <w:t>503-405-4293</w:t>
            </w:r>
          </w:p>
        </w:tc>
      </w:tr>
    </w:tbl>
    <w:p w14:paraId="225AE9C9" w14:textId="77777777" w:rsidR="00DA72FB" w:rsidRPr="00350A6D" w:rsidRDefault="00DA72FB">
      <w:pPr>
        <w:spacing w:before="12"/>
        <w:rPr>
          <w:b/>
          <w:sz w:val="26"/>
          <w:szCs w:val="2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3600"/>
        <w:gridCol w:w="2412"/>
      </w:tblGrid>
      <w:tr w:rsidR="00767554" w14:paraId="6E475A1F" w14:textId="77777777">
        <w:trPr>
          <w:trHeight w:val="292"/>
        </w:trPr>
        <w:tc>
          <w:tcPr>
            <w:tcW w:w="10801" w:type="dxa"/>
            <w:gridSpan w:val="3"/>
          </w:tcPr>
          <w:p w14:paraId="4F759E51" w14:textId="79322E7D" w:rsidR="00767554" w:rsidRPr="00350A6D" w:rsidRDefault="00C13760" w:rsidP="00C13760">
            <w:pPr>
              <w:pStyle w:val="TableParagraph"/>
              <w:ind w:right="4659"/>
              <w:rPr>
                <w:b/>
                <w:sz w:val="26"/>
                <w:szCs w:val="26"/>
              </w:rPr>
            </w:pPr>
            <w:r>
              <w:rPr>
                <w:b/>
                <w:sz w:val="28"/>
                <w:szCs w:val="28"/>
              </w:rPr>
              <w:t xml:space="preserve">                                                                    </w:t>
            </w:r>
            <w:r w:rsidR="005E2832" w:rsidRPr="00350A6D">
              <w:rPr>
                <w:b/>
                <w:sz w:val="26"/>
                <w:szCs w:val="26"/>
              </w:rPr>
              <w:t>Miscellaneous</w:t>
            </w:r>
          </w:p>
        </w:tc>
      </w:tr>
      <w:tr w:rsidR="00767554" w14:paraId="23661259" w14:textId="77777777">
        <w:trPr>
          <w:trHeight w:val="294"/>
        </w:trPr>
        <w:tc>
          <w:tcPr>
            <w:tcW w:w="4789" w:type="dxa"/>
          </w:tcPr>
          <w:p w14:paraId="42594927" w14:textId="77777777" w:rsidR="00767554" w:rsidRDefault="005E2832">
            <w:pPr>
              <w:pStyle w:val="TableParagraph"/>
              <w:spacing w:before="1" w:line="273" w:lineRule="exact"/>
              <w:rPr>
                <w:sz w:val="24"/>
              </w:rPr>
            </w:pPr>
            <w:r>
              <w:rPr>
                <w:sz w:val="24"/>
              </w:rPr>
              <w:t>Complete Resource List</w:t>
            </w:r>
          </w:p>
        </w:tc>
        <w:tc>
          <w:tcPr>
            <w:tcW w:w="3600" w:type="dxa"/>
          </w:tcPr>
          <w:p w14:paraId="76583A9A" w14:textId="77777777" w:rsidR="00767554" w:rsidRDefault="005E2832">
            <w:pPr>
              <w:pStyle w:val="TableParagraph"/>
              <w:spacing w:before="1" w:line="273" w:lineRule="exact"/>
              <w:rPr>
                <w:sz w:val="24"/>
              </w:rPr>
            </w:pPr>
            <w:r>
              <w:rPr>
                <w:sz w:val="24"/>
              </w:rPr>
              <w:t>211 Info Line</w:t>
            </w:r>
          </w:p>
        </w:tc>
        <w:tc>
          <w:tcPr>
            <w:tcW w:w="2412" w:type="dxa"/>
          </w:tcPr>
          <w:p w14:paraId="31CD1331" w14:textId="77777777" w:rsidR="00767554" w:rsidRDefault="005E2832">
            <w:pPr>
              <w:pStyle w:val="TableParagraph"/>
              <w:spacing w:before="1" w:line="273" w:lineRule="exact"/>
              <w:ind w:left="108"/>
              <w:rPr>
                <w:sz w:val="24"/>
              </w:rPr>
            </w:pPr>
            <w:r>
              <w:rPr>
                <w:sz w:val="24"/>
              </w:rPr>
              <w:t>211</w:t>
            </w:r>
          </w:p>
        </w:tc>
      </w:tr>
      <w:tr w:rsidR="00767554" w14:paraId="44933C8C" w14:textId="77777777">
        <w:trPr>
          <w:trHeight w:val="314"/>
        </w:trPr>
        <w:tc>
          <w:tcPr>
            <w:tcW w:w="4789" w:type="dxa"/>
            <w:tcBorders>
              <w:bottom w:val="nil"/>
            </w:tcBorders>
          </w:tcPr>
          <w:p w14:paraId="3EE340B1" w14:textId="77777777" w:rsidR="00767554" w:rsidRDefault="005E2832">
            <w:pPr>
              <w:pStyle w:val="TableParagraph"/>
              <w:spacing w:line="292" w:lineRule="exact"/>
              <w:rPr>
                <w:sz w:val="24"/>
              </w:rPr>
            </w:pPr>
            <w:r>
              <w:rPr>
                <w:sz w:val="24"/>
              </w:rPr>
              <w:t>Employment</w:t>
            </w:r>
          </w:p>
        </w:tc>
        <w:tc>
          <w:tcPr>
            <w:tcW w:w="3600" w:type="dxa"/>
            <w:tcBorders>
              <w:bottom w:val="nil"/>
            </w:tcBorders>
          </w:tcPr>
          <w:p w14:paraId="2F35A34A" w14:textId="77777777" w:rsidR="00767554" w:rsidRDefault="005E2832">
            <w:pPr>
              <w:pStyle w:val="TableParagraph"/>
              <w:spacing w:line="292" w:lineRule="exact"/>
              <w:rPr>
                <w:sz w:val="24"/>
              </w:rPr>
            </w:pPr>
            <w:r>
              <w:rPr>
                <w:sz w:val="24"/>
              </w:rPr>
              <w:t>Central City Concern</w:t>
            </w:r>
          </w:p>
        </w:tc>
        <w:tc>
          <w:tcPr>
            <w:tcW w:w="2412" w:type="dxa"/>
            <w:tcBorders>
              <w:bottom w:val="nil"/>
            </w:tcBorders>
          </w:tcPr>
          <w:p w14:paraId="37C61152" w14:textId="77777777" w:rsidR="00767554" w:rsidRDefault="005E2832">
            <w:pPr>
              <w:pStyle w:val="TableParagraph"/>
              <w:spacing w:line="292" w:lineRule="exact"/>
              <w:ind w:left="108"/>
              <w:rPr>
                <w:sz w:val="24"/>
              </w:rPr>
            </w:pPr>
            <w:r>
              <w:rPr>
                <w:sz w:val="24"/>
              </w:rPr>
              <w:t>503-294-1681</w:t>
            </w:r>
          </w:p>
        </w:tc>
      </w:tr>
      <w:tr w:rsidR="00767554" w14:paraId="6E48723F" w14:textId="77777777">
        <w:trPr>
          <w:trHeight w:val="292"/>
        </w:trPr>
        <w:tc>
          <w:tcPr>
            <w:tcW w:w="4789" w:type="dxa"/>
            <w:tcBorders>
              <w:top w:val="nil"/>
              <w:bottom w:val="nil"/>
            </w:tcBorders>
          </w:tcPr>
          <w:p w14:paraId="5F86A4D1" w14:textId="77777777" w:rsidR="00767554" w:rsidRDefault="00767554">
            <w:pPr>
              <w:pStyle w:val="TableParagraph"/>
              <w:spacing w:line="240" w:lineRule="auto"/>
              <w:ind w:left="0"/>
              <w:rPr>
                <w:rFonts w:ascii="Times New Roman"/>
                <w:sz w:val="20"/>
              </w:rPr>
            </w:pPr>
          </w:p>
        </w:tc>
        <w:tc>
          <w:tcPr>
            <w:tcW w:w="3600" w:type="dxa"/>
            <w:tcBorders>
              <w:top w:val="nil"/>
              <w:bottom w:val="nil"/>
            </w:tcBorders>
          </w:tcPr>
          <w:p w14:paraId="4B6DDD96" w14:textId="77777777" w:rsidR="00767554" w:rsidRDefault="005E2832">
            <w:pPr>
              <w:pStyle w:val="TableParagraph"/>
              <w:spacing w:line="271" w:lineRule="exact"/>
              <w:rPr>
                <w:sz w:val="24"/>
              </w:rPr>
            </w:pPr>
            <w:r>
              <w:rPr>
                <w:sz w:val="24"/>
              </w:rPr>
              <w:t>Labor Ready</w:t>
            </w:r>
          </w:p>
        </w:tc>
        <w:tc>
          <w:tcPr>
            <w:tcW w:w="2412" w:type="dxa"/>
            <w:tcBorders>
              <w:top w:val="nil"/>
              <w:bottom w:val="nil"/>
            </w:tcBorders>
          </w:tcPr>
          <w:p w14:paraId="50DAA067" w14:textId="77777777" w:rsidR="00767554" w:rsidRDefault="005E2832">
            <w:pPr>
              <w:pStyle w:val="TableParagraph"/>
              <w:spacing w:line="271" w:lineRule="exact"/>
              <w:ind w:left="108"/>
              <w:rPr>
                <w:sz w:val="24"/>
              </w:rPr>
            </w:pPr>
            <w:r>
              <w:rPr>
                <w:sz w:val="24"/>
              </w:rPr>
              <w:t>503-220-8283</w:t>
            </w:r>
          </w:p>
        </w:tc>
      </w:tr>
      <w:tr w:rsidR="00767554" w14:paraId="3D007383" w14:textId="77777777">
        <w:trPr>
          <w:trHeight w:val="293"/>
        </w:trPr>
        <w:tc>
          <w:tcPr>
            <w:tcW w:w="4789" w:type="dxa"/>
            <w:tcBorders>
              <w:top w:val="nil"/>
              <w:bottom w:val="nil"/>
            </w:tcBorders>
          </w:tcPr>
          <w:p w14:paraId="6C53CB20" w14:textId="77777777" w:rsidR="00767554" w:rsidRDefault="00767554">
            <w:pPr>
              <w:pStyle w:val="TableParagraph"/>
              <w:spacing w:line="240" w:lineRule="auto"/>
              <w:ind w:left="0"/>
              <w:rPr>
                <w:rFonts w:ascii="Times New Roman"/>
              </w:rPr>
            </w:pPr>
          </w:p>
        </w:tc>
        <w:tc>
          <w:tcPr>
            <w:tcW w:w="3600" w:type="dxa"/>
            <w:tcBorders>
              <w:top w:val="nil"/>
              <w:bottom w:val="nil"/>
            </w:tcBorders>
          </w:tcPr>
          <w:p w14:paraId="65A48EB9" w14:textId="77777777" w:rsidR="00767554" w:rsidRDefault="005E2832">
            <w:pPr>
              <w:pStyle w:val="TableParagraph"/>
              <w:spacing w:line="271" w:lineRule="exact"/>
              <w:rPr>
                <w:sz w:val="24"/>
              </w:rPr>
            </w:pPr>
            <w:r>
              <w:rPr>
                <w:sz w:val="24"/>
              </w:rPr>
              <w:t>New Columbia Career Ctr.</w:t>
            </w:r>
          </w:p>
        </w:tc>
        <w:tc>
          <w:tcPr>
            <w:tcW w:w="2412" w:type="dxa"/>
            <w:tcBorders>
              <w:top w:val="nil"/>
              <w:bottom w:val="nil"/>
            </w:tcBorders>
          </w:tcPr>
          <w:p w14:paraId="75043209" w14:textId="77777777" w:rsidR="00767554" w:rsidRDefault="005E2832">
            <w:pPr>
              <w:pStyle w:val="TableParagraph"/>
              <w:spacing w:line="271" w:lineRule="exact"/>
              <w:ind w:left="108"/>
              <w:rPr>
                <w:sz w:val="24"/>
              </w:rPr>
            </w:pPr>
            <w:r>
              <w:rPr>
                <w:sz w:val="24"/>
              </w:rPr>
              <w:t>503-943-5600</w:t>
            </w:r>
          </w:p>
        </w:tc>
      </w:tr>
      <w:tr w:rsidR="00767554" w14:paraId="290AC24B" w14:textId="77777777">
        <w:trPr>
          <w:trHeight w:val="271"/>
        </w:trPr>
        <w:tc>
          <w:tcPr>
            <w:tcW w:w="4789" w:type="dxa"/>
            <w:tcBorders>
              <w:top w:val="nil"/>
            </w:tcBorders>
          </w:tcPr>
          <w:p w14:paraId="555C4653" w14:textId="77777777" w:rsidR="00767554" w:rsidRDefault="00767554">
            <w:pPr>
              <w:pStyle w:val="TableParagraph"/>
              <w:spacing w:line="240" w:lineRule="auto"/>
              <w:ind w:left="0"/>
              <w:rPr>
                <w:rFonts w:ascii="Times New Roman"/>
                <w:sz w:val="20"/>
              </w:rPr>
            </w:pPr>
          </w:p>
        </w:tc>
        <w:tc>
          <w:tcPr>
            <w:tcW w:w="3600" w:type="dxa"/>
            <w:tcBorders>
              <w:top w:val="nil"/>
            </w:tcBorders>
          </w:tcPr>
          <w:p w14:paraId="5002C0E8" w14:textId="77777777" w:rsidR="00767554" w:rsidRDefault="005E2832">
            <w:pPr>
              <w:pStyle w:val="TableParagraph"/>
              <w:spacing w:line="251" w:lineRule="exact"/>
              <w:rPr>
                <w:sz w:val="24"/>
              </w:rPr>
            </w:pPr>
            <w:r>
              <w:rPr>
                <w:sz w:val="24"/>
              </w:rPr>
              <w:t>PCC Workforce</w:t>
            </w:r>
          </w:p>
        </w:tc>
        <w:tc>
          <w:tcPr>
            <w:tcW w:w="2412" w:type="dxa"/>
            <w:tcBorders>
              <w:top w:val="nil"/>
            </w:tcBorders>
          </w:tcPr>
          <w:p w14:paraId="14AF6D8F" w14:textId="77777777" w:rsidR="00767554" w:rsidRDefault="005E2832">
            <w:pPr>
              <w:pStyle w:val="TableParagraph"/>
              <w:spacing w:line="251" w:lineRule="exact"/>
              <w:ind w:left="108"/>
              <w:rPr>
                <w:sz w:val="24"/>
              </w:rPr>
            </w:pPr>
            <w:r>
              <w:rPr>
                <w:sz w:val="24"/>
              </w:rPr>
              <w:t>971-673-3330</w:t>
            </w:r>
          </w:p>
        </w:tc>
      </w:tr>
      <w:tr w:rsidR="00767554" w14:paraId="316364B0" w14:textId="77777777">
        <w:trPr>
          <w:trHeight w:val="314"/>
        </w:trPr>
        <w:tc>
          <w:tcPr>
            <w:tcW w:w="4789" w:type="dxa"/>
            <w:tcBorders>
              <w:bottom w:val="nil"/>
            </w:tcBorders>
          </w:tcPr>
          <w:p w14:paraId="2E0834CD" w14:textId="77777777" w:rsidR="00767554" w:rsidRDefault="005E2832">
            <w:pPr>
              <w:pStyle w:val="TableParagraph"/>
              <w:spacing w:line="292" w:lineRule="exact"/>
              <w:rPr>
                <w:sz w:val="24"/>
              </w:rPr>
            </w:pPr>
            <w:r>
              <w:rPr>
                <w:sz w:val="24"/>
              </w:rPr>
              <w:t>Legal</w:t>
            </w:r>
          </w:p>
        </w:tc>
        <w:tc>
          <w:tcPr>
            <w:tcW w:w="3600" w:type="dxa"/>
            <w:tcBorders>
              <w:bottom w:val="nil"/>
            </w:tcBorders>
          </w:tcPr>
          <w:p w14:paraId="0BDE5A38" w14:textId="77777777" w:rsidR="00767554" w:rsidRDefault="005E2832">
            <w:pPr>
              <w:pStyle w:val="TableParagraph"/>
              <w:spacing w:line="292" w:lineRule="exact"/>
              <w:rPr>
                <w:sz w:val="24"/>
              </w:rPr>
            </w:pPr>
            <w:r>
              <w:rPr>
                <w:sz w:val="24"/>
              </w:rPr>
              <w:t>Legal Aid</w:t>
            </w:r>
          </w:p>
        </w:tc>
        <w:tc>
          <w:tcPr>
            <w:tcW w:w="2412" w:type="dxa"/>
            <w:tcBorders>
              <w:bottom w:val="nil"/>
            </w:tcBorders>
          </w:tcPr>
          <w:p w14:paraId="6C37BD3B" w14:textId="77777777" w:rsidR="00767554" w:rsidRDefault="005E2832">
            <w:pPr>
              <w:pStyle w:val="TableParagraph"/>
              <w:spacing w:line="292" w:lineRule="exact"/>
              <w:ind w:left="108"/>
              <w:rPr>
                <w:sz w:val="24"/>
              </w:rPr>
            </w:pPr>
            <w:r>
              <w:rPr>
                <w:sz w:val="24"/>
              </w:rPr>
              <w:t>503-224-4086</w:t>
            </w:r>
          </w:p>
        </w:tc>
      </w:tr>
      <w:tr w:rsidR="00767554" w14:paraId="0770BC8C" w14:textId="77777777">
        <w:trPr>
          <w:trHeight w:val="271"/>
        </w:trPr>
        <w:tc>
          <w:tcPr>
            <w:tcW w:w="4789" w:type="dxa"/>
            <w:tcBorders>
              <w:top w:val="nil"/>
            </w:tcBorders>
          </w:tcPr>
          <w:p w14:paraId="4D1A8F46" w14:textId="77777777" w:rsidR="00767554" w:rsidRDefault="00767554">
            <w:pPr>
              <w:pStyle w:val="TableParagraph"/>
              <w:spacing w:line="240" w:lineRule="auto"/>
              <w:ind w:left="0"/>
              <w:rPr>
                <w:rFonts w:ascii="Times New Roman"/>
                <w:sz w:val="20"/>
              </w:rPr>
            </w:pPr>
          </w:p>
        </w:tc>
        <w:tc>
          <w:tcPr>
            <w:tcW w:w="3600" w:type="dxa"/>
            <w:tcBorders>
              <w:top w:val="nil"/>
            </w:tcBorders>
          </w:tcPr>
          <w:p w14:paraId="0EF75A62" w14:textId="77777777" w:rsidR="00767554" w:rsidRDefault="005E2832">
            <w:pPr>
              <w:pStyle w:val="TableParagraph"/>
              <w:spacing w:line="251" w:lineRule="exact"/>
              <w:rPr>
                <w:sz w:val="24"/>
              </w:rPr>
            </w:pPr>
            <w:r>
              <w:rPr>
                <w:sz w:val="24"/>
              </w:rPr>
              <w:t>Oregon Advocacy</w:t>
            </w:r>
          </w:p>
        </w:tc>
        <w:tc>
          <w:tcPr>
            <w:tcW w:w="2412" w:type="dxa"/>
            <w:tcBorders>
              <w:top w:val="nil"/>
            </w:tcBorders>
          </w:tcPr>
          <w:p w14:paraId="42530EEF" w14:textId="77777777" w:rsidR="00767554" w:rsidRDefault="005E2832">
            <w:pPr>
              <w:pStyle w:val="TableParagraph"/>
              <w:spacing w:line="251" w:lineRule="exact"/>
              <w:ind w:left="108"/>
              <w:rPr>
                <w:sz w:val="24"/>
              </w:rPr>
            </w:pPr>
            <w:r>
              <w:rPr>
                <w:sz w:val="24"/>
              </w:rPr>
              <w:t>503-243-2081</w:t>
            </w:r>
          </w:p>
        </w:tc>
      </w:tr>
      <w:tr w:rsidR="00767554" w14:paraId="7E97BA30" w14:textId="77777777">
        <w:trPr>
          <w:trHeight w:val="292"/>
        </w:trPr>
        <w:tc>
          <w:tcPr>
            <w:tcW w:w="4789" w:type="dxa"/>
          </w:tcPr>
          <w:p w14:paraId="0AFDF28C" w14:textId="77777777" w:rsidR="00767554" w:rsidRDefault="005E2832">
            <w:pPr>
              <w:pStyle w:val="TableParagraph"/>
              <w:rPr>
                <w:sz w:val="24"/>
              </w:rPr>
            </w:pPr>
            <w:r>
              <w:rPr>
                <w:sz w:val="24"/>
              </w:rPr>
              <w:t>Phones</w:t>
            </w:r>
          </w:p>
        </w:tc>
        <w:tc>
          <w:tcPr>
            <w:tcW w:w="3600" w:type="dxa"/>
          </w:tcPr>
          <w:p w14:paraId="4B4E945D" w14:textId="77777777" w:rsidR="00767554" w:rsidRDefault="005E2832">
            <w:pPr>
              <w:pStyle w:val="TableParagraph"/>
              <w:rPr>
                <w:sz w:val="24"/>
              </w:rPr>
            </w:pPr>
            <w:r>
              <w:rPr>
                <w:sz w:val="24"/>
              </w:rPr>
              <w:t>Link-Up America</w:t>
            </w:r>
          </w:p>
        </w:tc>
        <w:tc>
          <w:tcPr>
            <w:tcW w:w="2412" w:type="dxa"/>
          </w:tcPr>
          <w:p w14:paraId="209E93C5" w14:textId="77777777" w:rsidR="00767554" w:rsidRDefault="005E2832">
            <w:pPr>
              <w:pStyle w:val="TableParagraph"/>
              <w:ind w:left="108"/>
              <w:rPr>
                <w:sz w:val="24"/>
              </w:rPr>
            </w:pPr>
            <w:r>
              <w:rPr>
                <w:sz w:val="24"/>
              </w:rPr>
              <w:t>800-648-3458</w:t>
            </w:r>
          </w:p>
        </w:tc>
      </w:tr>
      <w:tr w:rsidR="00767554" w14:paraId="01EE6A5A" w14:textId="77777777">
        <w:trPr>
          <w:trHeight w:val="292"/>
        </w:trPr>
        <w:tc>
          <w:tcPr>
            <w:tcW w:w="4789" w:type="dxa"/>
          </w:tcPr>
          <w:p w14:paraId="1DCECA89" w14:textId="77777777" w:rsidR="00767554" w:rsidRDefault="005E2832">
            <w:pPr>
              <w:pStyle w:val="TableParagraph"/>
              <w:rPr>
                <w:sz w:val="24"/>
              </w:rPr>
            </w:pPr>
            <w:r>
              <w:rPr>
                <w:sz w:val="24"/>
              </w:rPr>
              <w:t>Social Security Administration</w:t>
            </w:r>
          </w:p>
        </w:tc>
        <w:tc>
          <w:tcPr>
            <w:tcW w:w="3600" w:type="dxa"/>
          </w:tcPr>
          <w:p w14:paraId="213CB06E" w14:textId="77777777" w:rsidR="00767554" w:rsidRDefault="005E2832">
            <w:pPr>
              <w:pStyle w:val="TableParagraph"/>
              <w:rPr>
                <w:sz w:val="24"/>
              </w:rPr>
            </w:pPr>
            <w:r>
              <w:rPr>
                <w:sz w:val="24"/>
              </w:rPr>
              <w:t>Cards, disability hearings, info</w:t>
            </w:r>
          </w:p>
        </w:tc>
        <w:tc>
          <w:tcPr>
            <w:tcW w:w="2412" w:type="dxa"/>
          </w:tcPr>
          <w:p w14:paraId="30492A74" w14:textId="77777777" w:rsidR="00767554" w:rsidRDefault="005E2832">
            <w:pPr>
              <w:pStyle w:val="TableParagraph"/>
              <w:ind w:left="108"/>
              <w:rPr>
                <w:sz w:val="24"/>
              </w:rPr>
            </w:pPr>
            <w:r>
              <w:rPr>
                <w:sz w:val="24"/>
              </w:rPr>
              <w:t>800-772-1213</w:t>
            </w:r>
          </w:p>
        </w:tc>
      </w:tr>
      <w:tr w:rsidR="00767554" w14:paraId="286F3350" w14:textId="77777777">
        <w:trPr>
          <w:trHeight w:val="316"/>
        </w:trPr>
        <w:tc>
          <w:tcPr>
            <w:tcW w:w="4789" w:type="dxa"/>
            <w:tcBorders>
              <w:bottom w:val="nil"/>
            </w:tcBorders>
          </w:tcPr>
          <w:p w14:paraId="3272B9BD" w14:textId="77777777" w:rsidR="00767554" w:rsidRDefault="005E2832">
            <w:pPr>
              <w:pStyle w:val="TableParagraph"/>
              <w:spacing w:before="1" w:line="240" w:lineRule="auto"/>
              <w:rPr>
                <w:sz w:val="24"/>
              </w:rPr>
            </w:pPr>
            <w:r>
              <w:rPr>
                <w:sz w:val="24"/>
              </w:rPr>
              <w:t>Domestic Violence</w:t>
            </w:r>
          </w:p>
        </w:tc>
        <w:tc>
          <w:tcPr>
            <w:tcW w:w="3600" w:type="dxa"/>
            <w:tcBorders>
              <w:bottom w:val="nil"/>
            </w:tcBorders>
          </w:tcPr>
          <w:p w14:paraId="764C6698" w14:textId="77777777" w:rsidR="00767554" w:rsidRDefault="005E2832">
            <w:pPr>
              <w:pStyle w:val="TableParagraph"/>
              <w:spacing w:before="1" w:line="240" w:lineRule="auto"/>
              <w:rPr>
                <w:sz w:val="24"/>
              </w:rPr>
            </w:pPr>
            <w:r>
              <w:rPr>
                <w:sz w:val="24"/>
              </w:rPr>
              <w:t>Portland Women’s Crisis (24/7)</w:t>
            </w:r>
          </w:p>
        </w:tc>
        <w:tc>
          <w:tcPr>
            <w:tcW w:w="2412" w:type="dxa"/>
            <w:tcBorders>
              <w:bottom w:val="nil"/>
            </w:tcBorders>
          </w:tcPr>
          <w:p w14:paraId="6C08CB61" w14:textId="77777777" w:rsidR="00767554" w:rsidRDefault="005E2832">
            <w:pPr>
              <w:pStyle w:val="TableParagraph"/>
              <w:spacing w:before="1" w:line="240" w:lineRule="auto"/>
              <w:ind w:left="108"/>
              <w:rPr>
                <w:sz w:val="24"/>
              </w:rPr>
            </w:pPr>
            <w:r>
              <w:rPr>
                <w:sz w:val="24"/>
              </w:rPr>
              <w:t>503-235-5333</w:t>
            </w:r>
          </w:p>
        </w:tc>
      </w:tr>
      <w:tr w:rsidR="00767554" w14:paraId="7E12FC18" w14:textId="77777777" w:rsidTr="00350A6D">
        <w:trPr>
          <w:trHeight w:val="271"/>
        </w:trPr>
        <w:tc>
          <w:tcPr>
            <w:tcW w:w="4789" w:type="dxa"/>
            <w:tcBorders>
              <w:top w:val="nil"/>
              <w:bottom w:val="nil"/>
            </w:tcBorders>
          </w:tcPr>
          <w:p w14:paraId="49287DF1" w14:textId="567AC6D4" w:rsidR="006D1AFF" w:rsidRDefault="006D1AFF">
            <w:pPr>
              <w:pStyle w:val="TableParagraph"/>
              <w:spacing w:line="240" w:lineRule="auto"/>
              <w:ind w:left="0"/>
              <w:rPr>
                <w:rFonts w:ascii="Times New Roman"/>
              </w:rPr>
            </w:pPr>
            <w:r>
              <w:rPr>
                <w:rFonts w:ascii="Times New Roman"/>
                <w:sz w:val="20"/>
              </w:rPr>
              <w:t xml:space="preserve">  </w:t>
            </w:r>
            <w:r w:rsidRPr="006D1AFF">
              <w:rPr>
                <w:rFonts w:ascii="Times New Roman"/>
              </w:rPr>
              <w:t xml:space="preserve">Self Enhancement </w:t>
            </w:r>
            <w:proofErr w:type="gramStart"/>
            <w:r w:rsidRPr="006D1AFF">
              <w:rPr>
                <w:rFonts w:ascii="Times New Roman"/>
              </w:rPr>
              <w:t>Inc.(</w:t>
            </w:r>
            <w:proofErr w:type="gramEnd"/>
            <w:r w:rsidRPr="006D1AFF">
              <w:rPr>
                <w:rFonts w:ascii="Times New Roman"/>
              </w:rPr>
              <w:t xml:space="preserve">SEI) </w:t>
            </w:r>
            <w:r>
              <w:rPr>
                <w:rFonts w:ascii="Times New Roman"/>
              </w:rPr>
              <w:t>–</w:t>
            </w:r>
            <w:r w:rsidRPr="006D1AFF">
              <w:rPr>
                <w:rFonts w:ascii="Times New Roman"/>
              </w:rPr>
              <w:t xml:space="preserve"> </w:t>
            </w:r>
          </w:p>
          <w:p w14:paraId="4D104D44" w14:textId="6BBEE04C" w:rsidR="00767554" w:rsidRPr="006D1AFF" w:rsidRDefault="006D1AFF">
            <w:pPr>
              <w:pStyle w:val="TableParagraph"/>
              <w:spacing w:line="240" w:lineRule="auto"/>
              <w:ind w:left="0"/>
              <w:rPr>
                <w:rFonts w:ascii="Times New Roman"/>
              </w:rPr>
            </w:pPr>
            <w:r>
              <w:rPr>
                <w:rFonts w:ascii="Times New Roman"/>
              </w:rPr>
              <w:t xml:space="preserve">  </w:t>
            </w:r>
            <w:r w:rsidRPr="006D1AFF">
              <w:rPr>
                <w:rFonts w:ascii="Times New Roman"/>
              </w:rPr>
              <w:t xml:space="preserve">helps w/ housing, </w:t>
            </w:r>
            <w:r>
              <w:rPr>
                <w:rFonts w:ascii="Times New Roman"/>
              </w:rPr>
              <w:t>e</w:t>
            </w:r>
            <w:r w:rsidRPr="006D1AFF">
              <w:rPr>
                <w:rFonts w:ascii="Times New Roman"/>
              </w:rPr>
              <w:t>nergy</w:t>
            </w:r>
            <w:r>
              <w:rPr>
                <w:rFonts w:ascii="Times New Roman"/>
              </w:rPr>
              <w:t xml:space="preserve">, </w:t>
            </w:r>
            <w:r w:rsidRPr="006D1AFF">
              <w:rPr>
                <w:rFonts w:ascii="Times New Roman"/>
              </w:rPr>
              <w:t>counseling etc.</w:t>
            </w:r>
          </w:p>
        </w:tc>
        <w:tc>
          <w:tcPr>
            <w:tcW w:w="3600" w:type="dxa"/>
            <w:tcBorders>
              <w:top w:val="nil"/>
              <w:bottom w:val="nil"/>
            </w:tcBorders>
          </w:tcPr>
          <w:p w14:paraId="0571154E" w14:textId="77777777" w:rsidR="00767554" w:rsidRDefault="005E2832">
            <w:pPr>
              <w:pStyle w:val="TableParagraph"/>
              <w:spacing w:line="251" w:lineRule="exact"/>
              <w:rPr>
                <w:sz w:val="24"/>
              </w:rPr>
            </w:pPr>
            <w:r>
              <w:rPr>
                <w:sz w:val="24"/>
              </w:rPr>
              <w:t>SEI Community Family Support</w:t>
            </w:r>
          </w:p>
        </w:tc>
        <w:tc>
          <w:tcPr>
            <w:tcW w:w="2412" w:type="dxa"/>
            <w:tcBorders>
              <w:top w:val="nil"/>
              <w:bottom w:val="nil"/>
            </w:tcBorders>
          </w:tcPr>
          <w:p w14:paraId="5E4AFE84" w14:textId="77777777" w:rsidR="00767554" w:rsidRDefault="005E2832">
            <w:pPr>
              <w:pStyle w:val="TableParagraph"/>
              <w:spacing w:line="251" w:lineRule="exact"/>
              <w:ind w:left="108"/>
              <w:rPr>
                <w:sz w:val="24"/>
              </w:rPr>
            </w:pPr>
            <w:r>
              <w:rPr>
                <w:sz w:val="24"/>
              </w:rPr>
              <w:t>503-240-0828</w:t>
            </w:r>
          </w:p>
        </w:tc>
      </w:tr>
      <w:tr w:rsidR="00350A6D" w14:paraId="1B4602E8" w14:textId="77777777">
        <w:trPr>
          <w:trHeight w:val="271"/>
        </w:trPr>
        <w:tc>
          <w:tcPr>
            <w:tcW w:w="4789" w:type="dxa"/>
            <w:tcBorders>
              <w:top w:val="nil"/>
            </w:tcBorders>
          </w:tcPr>
          <w:p w14:paraId="27CBD06A" w14:textId="77777777" w:rsidR="00350A6D" w:rsidRDefault="00350A6D">
            <w:pPr>
              <w:pStyle w:val="TableParagraph"/>
              <w:spacing w:line="240" w:lineRule="auto"/>
              <w:ind w:left="0"/>
              <w:rPr>
                <w:rFonts w:ascii="Times New Roman"/>
                <w:sz w:val="20"/>
              </w:rPr>
            </w:pPr>
          </w:p>
        </w:tc>
        <w:tc>
          <w:tcPr>
            <w:tcW w:w="3600" w:type="dxa"/>
            <w:tcBorders>
              <w:top w:val="nil"/>
            </w:tcBorders>
          </w:tcPr>
          <w:p w14:paraId="510744B4" w14:textId="77777777" w:rsidR="00350A6D" w:rsidRDefault="00350A6D" w:rsidP="00350A6D">
            <w:pPr>
              <w:pStyle w:val="TableParagraph"/>
              <w:spacing w:line="251" w:lineRule="exact"/>
              <w:ind w:left="0"/>
              <w:rPr>
                <w:sz w:val="24"/>
              </w:rPr>
            </w:pPr>
          </w:p>
        </w:tc>
        <w:tc>
          <w:tcPr>
            <w:tcW w:w="2412" w:type="dxa"/>
            <w:tcBorders>
              <w:top w:val="nil"/>
            </w:tcBorders>
          </w:tcPr>
          <w:p w14:paraId="1EE39133" w14:textId="77777777" w:rsidR="00350A6D" w:rsidRDefault="00350A6D" w:rsidP="00350A6D">
            <w:pPr>
              <w:pStyle w:val="TableParagraph"/>
              <w:spacing w:line="251" w:lineRule="exact"/>
              <w:ind w:left="0"/>
              <w:rPr>
                <w:sz w:val="24"/>
              </w:rPr>
            </w:pPr>
          </w:p>
        </w:tc>
      </w:tr>
    </w:tbl>
    <w:p w14:paraId="438231D6" w14:textId="77777777" w:rsidR="00DA72FB" w:rsidRPr="00350A6D" w:rsidRDefault="00DA72FB">
      <w:pPr>
        <w:spacing w:before="12"/>
        <w:rPr>
          <w:b/>
          <w:sz w:val="26"/>
          <w:szCs w:val="2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3600"/>
        <w:gridCol w:w="2412"/>
      </w:tblGrid>
      <w:tr w:rsidR="00767554" w14:paraId="1FBF2163" w14:textId="77777777">
        <w:trPr>
          <w:trHeight w:val="292"/>
        </w:trPr>
        <w:tc>
          <w:tcPr>
            <w:tcW w:w="10801" w:type="dxa"/>
            <w:gridSpan w:val="3"/>
          </w:tcPr>
          <w:p w14:paraId="6BCC82B4" w14:textId="63B654EC" w:rsidR="00767554" w:rsidRPr="00350A6D" w:rsidRDefault="00C13760" w:rsidP="00C13760">
            <w:pPr>
              <w:pStyle w:val="TableParagraph"/>
              <w:ind w:right="4654"/>
              <w:rPr>
                <w:b/>
                <w:sz w:val="26"/>
                <w:szCs w:val="26"/>
              </w:rPr>
            </w:pPr>
            <w:r>
              <w:rPr>
                <w:b/>
                <w:sz w:val="28"/>
                <w:szCs w:val="28"/>
              </w:rPr>
              <w:t xml:space="preserve">                                                                      </w:t>
            </w:r>
            <w:r w:rsidR="005E2832" w:rsidRPr="00350A6D">
              <w:rPr>
                <w:b/>
                <w:sz w:val="26"/>
                <w:szCs w:val="26"/>
              </w:rPr>
              <w:t>Donations</w:t>
            </w:r>
          </w:p>
        </w:tc>
      </w:tr>
      <w:tr w:rsidR="00767554" w14:paraId="2D833E21" w14:textId="77777777">
        <w:trPr>
          <w:trHeight w:val="292"/>
        </w:trPr>
        <w:tc>
          <w:tcPr>
            <w:tcW w:w="4789" w:type="dxa"/>
          </w:tcPr>
          <w:p w14:paraId="02709F52" w14:textId="5F0DBF9D" w:rsidR="00767554" w:rsidRDefault="005E2832">
            <w:pPr>
              <w:pStyle w:val="TableParagraph"/>
              <w:spacing w:line="273" w:lineRule="exact"/>
              <w:rPr>
                <w:sz w:val="24"/>
              </w:rPr>
            </w:pPr>
            <w:r>
              <w:rPr>
                <w:sz w:val="24"/>
              </w:rPr>
              <w:t>Furniture</w:t>
            </w:r>
            <w:r w:rsidR="00286C6A">
              <w:rPr>
                <w:sz w:val="24"/>
              </w:rPr>
              <w:t xml:space="preserve">              need Social Worker referral</w:t>
            </w:r>
          </w:p>
        </w:tc>
        <w:tc>
          <w:tcPr>
            <w:tcW w:w="3600" w:type="dxa"/>
          </w:tcPr>
          <w:p w14:paraId="359CC3CA" w14:textId="77777777" w:rsidR="00767554" w:rsidRDefault="005E2832">
            <w:pPr>
              <w:pStyle w:val="TableParagraph"/>
              <w:spacing w:line="273" w:lineRule="exact"/>
              <w:rPr>
                <w:sz w:val="24"/>
              </w:rPr>
            </w:pPr>
            <w:r>
              <w:rPr>
                <w:sz w:val="24"/>
              </w:rPr>
              <w:t>Community Warehouse</w:t>
            </w:r>
          </w:p>
        </w:tc>
        <w:tc>
          <w:tcPr>
            <w:tcW w:w="2412" w:type="dxa"/>
          </w:tcPr>
          <w:p w14:paraId="5A0FDC4C" w14:textId="77777777" w:rsidR="00767554" w:rsidRDefault="005E2832">
            <w:pPr>
              <w:pStyle w:val="TableParagraph"/>
              <w:spacing w:line="273" w:lineRule="exact"/>
              <w:ind w:left="108"/>
              <w:rPr>
                <w:sz w:val="24"/>
              </w:rPr>
            </w:pPr>
            <w:r>
              <w:rPr>
                <w:sz w:val="24"/>
              </w:rPr>
              <w:t>503-235-8786</w:t>
            </w:r>
          </w:p>
        </w:tc>
      </w:tr>
    </w:tbl>
    <w:p w14:paraId="066AAC7C" w14:textId="2619765A" w:rsidR="00B74FB7" w:rsidRPr="005E3C32" w:rsidRDefault="00B74FB7">
      <w:pPr>
        <w:rPr>
          <w:sz w:val="16"/>
          <w:szCs w:val="16"/>
        </w:rPr>
      </w:pPr>
    </w:p>
    <w:p w14:paraId="3DF05832" w14:textId="77777777" w:rsidR="00EF7F67" w:rsidRPr="00EF7F67" w:rsidRDefault="00EF7F67" w:rsidP="00EF7F67">
      <w:pPr>
        <w:pBdr>
          <w:top w:val="single" w:sz="24" w:space="8" w:color="4F81BD" w:themeColor="accent1"/>
          <w:bottom w:val="single" w:sz="24" w:space="8" w:color="4F81BD" w:themeColor="accent1"/>
        </w:pBdr>
        <w:jc w:val="center"/>
        <w:rPr>
          <w:b/>
          <w:sz w:val="26"/>
          <w:szCs w:val="26"/>
        </w:rPr>
      </w:pPr>
      <w:r w:rsidRPr="00EF7F67">
        <w:rPr>
          <w:b/>
          <w:sz w:val="26"/>
          <w:szCs w:val="26"/>
        </w:rPr>
        <w:t>Love Inc.</w:t>
      </w:r>
    </w:p>
    <w:p w14:paraId="4D19DB2E" w14:textId="6F61CBDA" w:rsidR="001074AE" w:rsidRPr="00EF7F67" w:rsidRDefault="00EF7F67" w:rsidP="00EF7F67">
      <w:pPr>
        <w:pBdr>
          <w:top w:val="single" w:sz="24" w:space="8" w:color="4F81BD" w:themeColor="accent1"/>
          <w:bottom w:val="single" w:sz="24" w:space="8" w:color="4F81BD" w:themeColor="accent1"/>
        </w:pBdr>
        <w:rPr>
          <w:i/>
          <w:iCs/>
          <w:color w:val="4F81BD" w:themeColor="accent1"/>
          <w:sz w:val="21"/>
          <w:szCs w:val="21"/>
        </w:rPr>
      </w:pPr>
      <w:r w:rsidRPr="00EF7F67">
        <w:rPr>
          <w:sz w:val="21"/>
          <w:szCs w:val="21"/>
        </w:rPr>
        <w:t xml:space="preserve">Love in the Name of Christ mobilizes churches to meet the needs of people. </w:t>
      </w:r>
      <w:r w:rsidR="00A15ABB" w:rsidRPr="00EF7F67">
        <w:rPr>
          <w:sz w:val="21"/>
          <w:szCs w:val="21"/>
        </w:rPr>
        <w:t>So,</w:t>
      </w:r>
      <w:r w:rsidRPr="00EF7F67">
        <w:rPr>
          <w:sz w:val="21"/>
          <w:szCs w:val="21"/>
        </w:rPr>
        <w:t xml:space="preserve"> when a Love INC affiliate discovers an unmet need in the community, it finds a way to help churches meet that need. One way that Love INC helps churches help people is through Gap Ministries. The purpose of a Gap Ministry is to provide a resource or service to meet ongoing needs that are not currently being met by agencies, government, or churches. Love INC helps churches "fill in the gap." Because the Love INC Clearinghouse secures current and relevant information on the unmet needs, Love INC can provide valuable insights on new ways churches can meet those needs and have a deeper impact in the lives of people and the community.</w:t>
      </w:r>
      <w:r w:rsidRPr="00EF7F67">
        <w:rPr>
          <w:sz w:val="21"/>
          <w:szCs w:val="21"/>
        </w:rPr>
        <w:br/>
      </w:r>
      <w:r w:rsidRPr="00EF7F67">
        <w:rPr>
          <w:sz w:val="21"/>
          <w:szCs w:val="21"/>
        </w:rPr>
        <w:br/>
        <w:t>As gaps in community services are identified through the Clearinghouse process, a list is compiled and can be shared regularly with churches, pastors, and volunteers. Love INC encourages churches to respond and assists churches in developing an individual church ministry, joint church ministry, or collaborative ministry (all church partners) to fill the gap in services. Gap Ministries are most often staffed by volunteers and only meet needs referred by the Clearinghouse</w:t>
      </w:r>
    </w:p>
    <w:p w14:paraId="7A9DE2E8" w14:textId="0F57C6C5" w:rsidR="00D74F0F" w:rsidRPr="00D74F0F" w:rsidRDefault="00D74F0F" w:rsidP="00D74F0F">
      <w:pPr>
        <w:pStyle w:val="TableParagraph"/>
        <w:ind w:left="0" w:right="4654"/>
        <w:rPr>
          <w:b/>
          <w:sz w:val="8"/>
          <w:szCs w:val="8"/>
        </w:rPr>
        <w:sectPr w:rsidR="00D74F0F" w:rsidRPr="00D74F0F" w:rsidSect="00DA72FB">
          <w:pgSz w:w="12240" w:h="15840"/>
          <w:pgMar w:top="1008" w:right="504" w:bottom="288" w:left="504"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3600"/>
        <w:gridCol w:w="2412"/>
      </w:tblGrid>
      <w:tr w:rsidR="00B74FB7" w14:paraId="74D1D91F" w14:textId="77777777" w:rsidTr="00496FAD">
        <w:trPr>
          <w:trHeight w:val="292"/>
        </w:trPr>
        <w:tc>
          <w:tcPr>
            <w:tcW w:w="4789" w:type="dxa"/>
          </w:tcPr>
          <w:p w14:paraId="4CBBA6AE" w14:textId="23AEE8AF" w:rsidR="00B74FB7" w:rsidRDefault="00EF7F67" w:rsidP="00496FAD">
            <w:pPr>
              <w:pStyle w:val="TableParagraph"/>
              <w:spacing w:line="273" w:lineRule="exact"/>
              <w:rPr>
                <w:sz w:val="24"/>
              </w:rPr>
            </w:pPr>
            <w:r>
              <w:rPr>
                <w:sz w:val="24"/>
              </w:rPr>
              <w:t xml:space="preserve">Tigard, </w:t>
            </w:r>
            <w:proofErr w:type="gramStart"/>
            <w:r>
              <w:rPr>
                <w:sz w:val="24"/>
              </w:rPr>
              <w:t>Sherwood</w:t>
            </w:r>
            <w:proofErr w:type="gramEnd"/>
            <w:r>
              <w:rPr>
                <w:sz w:val="24"/>
              </w:rPr>
              <w:t xml:space="preserve"> and Newberg</w:t>
            </w:r>
          </w:p>
        </w:tc>
        <w:tc>
          <w:tcPr>
            <w:tcW w:w="3600" w:type="dxa"/>
          </w:tcPr>
          <w:p w14:paraId="55F64F94" w14:textId="0B28659F" w:rsidR="00EF7F67" w:rsidRDefault="00137198" w:rsidP="00EF7F67">
            <w:pPr>
              <w:pStyle w:val="TableParagraph"/>
              <w:spacing w:line="273" w:lineRule="exact"/>
              <w:rPr>
                <w:sz w:val="24"/>
              </w:rPr>
            </w:pPr>
            <w:hyperlink r:id="rId13" w:history="1">
              <w:r w:rsidR="00EF7F67" w:rsidRPr="009E61CA">
                <w:rPr>
                  <w:rStyle w:val="Hyperlink"/>
                  <w:sz w:val="24"/>
                </w:rPr>
                <w:t>http://www.loveinc-tts.org/our-partners/levels-of-service/gap-ministry/</w:t>
              </w:r>
            </w:hyperlink>
          </w:p>
        </w:tc>
        <w:tc>
          <w:tcPr>
            <w:tcW w:w="2412" w:type="dxa"/>
          </w:tcPr>
          <w:p w14:paraId="6557CFF5" w14:textId="77777777" w:rsidR="00B74FB7" w:rsidRDefault="00B74FB7" w:rsidP="00496FAD">
            <w:pPr>
              <w:pStyle w:val="TableParagraph"/>
              <w:spacing w:line="273" w:lineRule="exact"/>
              <w:ind w:left="108"/>
              <w:rPr>
                <w:sz w:val="24"/>
              </w:rPr>
            </w:pPr>
          </w:p>
        </w:tc>
      </w:tr>
      <w:tr w:rsidR="00B74FB7" w14:paraId="2B0A6A14" w14:textId="77777777" w:rsidTr="00496FAD">
        <w:trPr>
          <w:trHeight w:val="292"/>
        </w:trPr>
        <w:tc>
          <w:tcPr>
            <w:tcW w:w="4789" w:type="dxa"/>
          </w:tcPr>
          <w:p w14:paraId="299027D1" w14:textId="379B21C3" w:rsidR="00B74FB7" w:rsidRDefault="00EF7F67" w:rsidP="00496FAD">
            <w:pPr>
              <w:pStyle w:val="TableParagraph"/>
              <w:spacing w:line="273" w:lineRule="exact"/>
              <w:rPr>
                <w:sz w:val="24"/>
              </w:rPr>
            </w:pPr>
            <w:r>
              <w:rPr>
                <w:sz w:val="24"/>
              </w:rPr>
              <w:t>Eugene</w:t>
            </w:r>
          </w:p>
        </w:tc>
        <w:tc>
          <w:tcPr>
            <w:tcW w:w="3600" w:type="dxa"/>
          </w:tcPr>
          <w:p w14:paraId="1A5455DE" w14:textId="63A15F6B" w:rsidR="00D74F0F" w:rsidRDefault="00137198" w:rsidP="00D74F0F">
            <w:pPr>
              <w:pStyle w:val="TableParagraph"/>
              <w:spacing w:line="273" w:lineRule="exact"/>
              <w:rPr>
                <w:sz w:val="24"/>
              </w:rPr>
            </w:pPr>
            <w:hyperlink r:id="rId14" w:history="1">
              <w:r w:rsidR="00D74F0F" w:rsidRPr="009E61CA">
                <w:rPr>
                  <w:rStyle w:val="Hyperlink"/>
                  <w:sz w:val="24"/>
                </w:rPr>
                <w:t>http://loveinclanecounty.com/contact-us.html</w:t>
              </w:r>
            </w:hyperlink>
          </w:p>
        </w:tc>
        <w:tc>
          <w:tcPr>
            <w:tcW w:w="2412" w:type="dxa"/>
          </w:tcPr>
          <w:p w14:paraId="306EF06E" w14:textId="77777777" w:rsidR="00B74FB7" w:rsidRDefault="00B74FB7" w:rsidP="00496FAD">
            <w:pPr>
              <w:pStyle w:val="TableParagraph"/>
              <w:spacing w:line="273" w:lineRule="exact"/>
              <w:ind w:left="108"/>
              <w:rPr>
                <w:sz w:val="24"/>
              </w:rPr>
            </w:pPr>
          </w:p>
        </w:tc>
      </w:tr>
      <w:tr w:rsidR="00B74FB7" w14:paraId="4369BF88" w14:textId="77777777" w:rsidTr="00496FAD">
        <w:trPr>
          <w:trHeight w:val="292"/>
        </w:trPr>
        <w:tc>
          <w:tcPr>
            <w:tcW w:w="4789" w:type="dxa"/>
          </w:tcPr>
          <w:p w14:paraId="49944AFF" w14:textId="72907DC5" w:rsidR="00B74FB7" w:rsidRDefault="00EF7F67" w:rsidP="00496FAD">
            <w:pPr>
              <w:pStyle w:val="TableParagraph"/>
              <w:spacing w:line="273" w:lineRule="exact"/>
              <w:rPr>
                <w:sz w:val="24"/>
              </w:rPr>
            </w:pPr>
            <w:r>
              <w:rPr>
                <w:sz w:val="24"/>
              </w:rPr>
              <w:t>Bend</w:t>
            </w:r>
            <w:r w:rsidR="00D74F0F">
              <w:rPr>
                <w:sz w:val="24"/>
              </w:rPr>
              <w:t>/ Redmond</w:t>
            </w:r>
          </w:p>
        </w:tc>
        <w:tc>
          <w:tcPr>
            <w:tcW w:w="3600" w:type="dxa"/>
          </w:tcPr>
          <w:p w14:paraId="590DE849" w14:textId="3F636674" w:rsidR="00D74F0F" w:rsidRDefault="00137198" w:rsidP="00D74F0F">
            <w:pPr>
              <w:pStyle w:val="TableParagraph"/>
              <w:spacing w:line="273" w:lineRule="exact"/>
              <w:rPr>
                <w:sz w:val="24"/>
              </w:rPr>
            </w:pPr>
            <w:hyperlink r:id="rId15" w:history="1">
              <w:r w:rsidR="00D74F0F" w:rsidRPr="009E61CA">
                <w:rPr>
                  <w:rStyle w:val="Hyperlink"/>
                  <w:sz w:val="24"/>
                </w:rPr>
                <w:t>https://www.myloveinc.org/</w:t>
              </w:r>
            </w:hyperlink>
          </w:p>
        </w:tc>
        <w:tc>
          <w:tcPr>
            <w:tcW w:w="2412" w:type="dxa"/>
          </w:tcPr>
          <w:p w14:paraId="05951596" w14:textId="77777777" w:rsidR="00B74FB7" w:rsidRDefault="00B74FB7" w:rsidP="00496FAD">
            <w:pPr>
              <w:pStyle w:val="TableParagraph"/>
              <w:spacing w:line="273" w:lineRule="exact"/>
              <w:ind w:left="108"/>
              <w:rPr>
                <w:sz w:val="24"/>
              </w:rPr>
            </w:pPr>
          </w:p>
        </w:tc>
      </w:tr>
      <w:tr w:rsidR="00B74FB7" w14:paraId="018EC128" w14:textId="77777777" w:rsidTr="00496FAD">
        <w:trPr>
          <w:trHeight w:val="292"/>
        </w:trPr>
        <w:tc>
          <w:tcPr>
            <w:tcW w:w="4789" w:type="dxa"/>
          </w:tcPr>
          <w:p w14:paraId="4AE5AC68" w14:textId="796ABF9A" w:rsidR="00B74FB7" w:rsidRDefault="00EF7F67" w:rsidP="00496FAD">
            <w:pPr>
              <w:pStyle w:val="TableParagraph"/>
              <w:spacing w:line="273" w:lineRule="exact"/>
              <w:rPr>
                <w:sz w:val="24"/>
              </w:rPr>
            </w:pPr>
            <w:r>
              <w:rPr>
                <w:sz w:val="24"/>
              </w:rPr>
              <w:t>Hillsboro</w:t>
            </w:r>
          </w:p>
        </w:tc>
        <w:tc>
          <w:tcPr>
            <w:tcW w:w="3600" w:type="dxa"/>
          </w:tcPr>
          <w:p w14:paraId="6813F01D" w14:textId="50E22950" w:rsidR="00D74F0F" w:rsidRDefault="00137198" w:rsidP="00D74F0F">
            <w:pPr>
              <w:pStyle w:val="TableParagraph"/>
              <w:spacing w:line="273" w:lineRule="exact"/>
              <w:rPr>
                <w:sz w:val="24"/>
              </w:rPr>
            </w:pPr>
            <w:hyperlink r:id="rId16" w:history="1">
              <w:r w:rsidR="00D74F0F" w:rsidRPr="009E61CA">
                <w:rPr>
                  <w:rStyle w:val="Hyperlink"/>
                  <w:sz w:val="24"/>
                </w:rPr>
                <w:t>http://www.loveincgreaterhillsboro.org/</w:t>
              </w:r>
            </w:hyperlink>
          </w:p>
        </w:tc>
        <w:tc>
          <w:tcPr>
            <w:tcW w:w="2412" w:type="dxa"/>
          </w:tcPr>
          <w:p w14:paraId="5FEF7CAC" w14:textId="77777777" w:rsidR="00B74FB7" w:rsidRDefault="00B74FB7" w:rsidP="00496FAD">
            <w:pPr>
              <w:pStyle w:val="TableParagraph"/>
              <w:spacing w:line="273" w:lineRule="exact"/>
              <w:ind w:left="108"/>
              <w:rPr>
                <w:sz w:val="24"/>
              </w:rPr>
            </w:pPr>
          </w:p>
        </w:tc>
      </w:tr>
      <w:tr w:rsidR="00B74FB7" w14:paraId="7D661040" w14:textId="77777777" w:rsidTr="00496FAD">
        <w:trPr>
          <w:trHeight w:val="292"/>
        </w:trPr>
        <w:tc>
          <w:tcPr>
            <w:tcW w:w="4789" w:type="dxa"/>
          </w:tcPr>
          <w:p w14:paraId="5C94D9DF" w14:textId="77D804B1" w:rsidR="00EF7F67" w:rsidRDefault="00EF7F67" w:rsidP="00EF7F67">
            <w:pPr>
              <w:pStyle w:val="TableParagraph"/>
              <w:spacing w:line="273" w:lineRule="exact"/>
              <w:rPr>
                <w:sz w:val="24"/>
              </w:rPr>
            </w:pPr>
            <w:r>
              <w:rPr>
                <w:sz w:val="24"/>
              </w:rPr>
              <w:t>Cowli</w:t>
            </w:r>
            <w:r w:rsidR="005E3C32">
              <w:rPr>
                <w:sz w:val="24"/>
              </w:rPr>
              <w:t>t</w:t>
            </w:r>
            <w:r>
              <w:rPr>
                <w:sz w:val="24"/>
              </w:rPr>
              <w:t>z</w:t>
            </w:r>
          </w:p>
        </w:tc>
        <w:tc>
          <w:tcPr>
            <w:tcW w:w="3600" w:type="dxa"/>
          </w:tcPr>
          <w:p w14:paraId="55771EA5" w14:textId="364B2A5C" w:rsidR="00D74F0F" w:rsidRDefault="00137198" w:rsidP="00D74F0F">
            <w:pPr>
              <w:pStyle w:val="TableParagraph"/>
              <w:spacing w:line="273" w:lineRule="exact"/>
              <w:rPr>
                <w:sz w:val="24"/>
              </w:rPr>
            </w:pPr>
            <w:hyperlink r:id="rId17" w:history="1">
              <w:r w:rsidR="00D74F0F" w:rsidRPr="009E61CA">
                <w:rPr>
                  <w:rStyle w:val="Hyperlink"/>
                  <w:sz w:val="24"/>
                </w:rPr>
                <w:t>http://loveinccowlitz.org/</w:t>
              </w:r>
            </w:hyperlink>
          </w:p>
        </w:tc>
        <w:tc>
          <w:tcPr>
            <w:tcW w:w="2412" w:type="dxa"/>
          </w:tcPr>
          <w:p w14:paraId="55DF950E" w14:textId="77777777" w:rsidR="00B74FB7" w:rsidRDefault="00B74FB7" w:rsidP="00496FAD">
            <w:pPr>
              <w:pStyle w:val="TableParagraph"/>
              <w:spacing w:line="273" w:lineRule="exact"/>
              <w:ind w:left="108"/>
              <w:rPr>
                <w:sz w:val="24"/>
              </w:rPr>
            </w:pPr>
          </w:p>
        </w:tc>
      </w:tr>
      <w:tr w:rsidR="00B74FB7" w14:paraId="08C77A11" w14:textId="77777777" w:rsidTr="00496FAD">
        <w:trPr>
          <w:trHeight w:val="292"/>
        </w:trPr>
        <w:tc>
          <w:tcPr>
            <w:tcW w:w="4789" w:type="dxa"/>
          </w:tcPr>
          <w:p w14:paraId="6F7B4D29" w14:textId="18E0A5DA" w:rsidR="00B74FB7" w:rsidRDefault="005E3C32" w:rsidP="00496FAD">
            <w:pPr>
              <w:pStyle w:val="TableParagraph"/>
              <w:spacing w:line="273" w:lineRule="exact"/>
              <w:rPr>
                <w:sz w:val="24"/>
              </w:rPr>
            </w:pPr>
            <w:r>
              <w:rPr>
                <w:sz w:val="24"/>
              </w:rPr>
              <w:t>Corvallis, Philomoth &amp; Monroe</w:t>
            </w:r>
          </w:p>
        </w:tc>
        <w:tc>
          <w:tcPr>
            <w:tcW w:w="3600" w:type="dxa"/>
          </w:tcPr>
          <w:p w14:paraId="684C1EFE" w14:textId="47940BCD" w:rsidR="005E3C32" w:rsidRDefault="00137198" w:rsidP="005E3C32">
            <w:pPr>
              <w:pStyle w:val="TableParagraph"/>
              <w:spacing w:line="273" w:lineRule="exact"/>
              <w:rPr>
                <w:sz w:val="24"/>
              </w:rPr>
            </w:pPr>
            <w:hyperlink r:id="rId18" w:history="1">
              <w:r w:rsidR="005E3C32" w:rsidRPr="009E61CA">
                <w:rPr>
                  <w:rStyle w:val="Hyperlink"/>
                  <w:sz w:val="24"/>
                </w:rPr>
                <w:t>https://www.yourloveinc.org/</w:t>
              </w:r>
            </w:hyperlink>
          </w:p>
        </w:tc>
        <w:tc>
          <w:tcPr>
            <w:tcW w:w="2412" w:type="dxa"/>
          </w:tcPr>
          <w:p w14:paraId="4B4DF547" w14:textId="77777777" w:rsidR="00B74FB7" w:rsidRDefault="00B74FB7" w:rsidP="00496FAD">
            <w:pPr>
              <w:pStyle w:val="TableParagraph"/>
              <w:spacing w:line="273" w:lineRule="exact"/>
              <w:ind w:left="108"/>
              <w:rPr>
                <w:sz w:val="24"/>
              </w:rPr>
            </w:pPr>
          </w:p>
        </w:tc>
      </w:tr>
      <w:tr w:rsidR="00B74FB7" w14:paraId="50128D72" w14:textId="77777777" w:rsidTr="00496FAD">
        <w:trPr>
          <w:trHeight w:val="292"/>
        </w:trPr>
        <w:tc>
          <w:tcPr>
            <w:tcW w:w="4789" w:type="dxa"/>
          </w:tcPr>
          <w:p w14:paraId="67A28669" w14:textId="6AD9F8B3" w:rsidR="00B74FB7" w:rsidRDefault="005E3C32" w:rsidP="005E3C32">
            <w:pPr>
              <w:pStyle w:val="TableParagraph"/>
              <w:spacing w:line="273" w:lineRule="exact"/>
              <w:ind w:left="0"/>
              <w:rPr>
                <w:sz w:val="24"/>
              </w:rPr>
            </w:pPr>
            <w:r>
              <w:rPr>
                <w:sz w:val="24"/>
              </w:rPr>
              <w:t xml:space="preserve">  </w:t>
            </w:r>
            <w:r w:rsidR="00D74F0F">
              <w:rPr>
                <w:sz w:val="24"/>
              </w:rPr>
              <w:t>Salem/</w:t>
            </w:r>
            <w:r>
              <w:rPr>
                <w:sz w:val="24"/>
              </w:rPr>
              <w:t>Woodburn/North Marion County</w:t>
            </w:r>
          </w:p>
        </w:tc>
        <w:tc>
          <w:tcPr>
            <w:tcW w:w="3600" w:type="dxa"/>
          </w:tcPr>
          <w:p w14:paraId="610B58BD" w14:textId="159587E0" w:rsidR="005E3C32" w:rsidRDefault="00137198" w:rsidP="005E3C32">
            <w:pPr>
              <w:pStyle w:val="TableParagraph"/>
              <w:spacing w:line="273" w:lineRule="exact"/>
              <w:rPr>
                <w:sz w:val="24"/>
              </w:rPr>
            </w:pPr>
            <w:hyperlink r:id="rId19" w:history="1">
              <w:r w:rsidR="005E3C32" w:rsidRPr="009E61CA">
                <w:rPr>
                  <w:rStyle w:val="Hyperlink"/>
                  <w:sz w:val="24"/>
                </w:rPr>
                <w:t>https://www.loveincnmc.org/</w:t>
              </w:r>
            </w:hyperlink>
          </w:p>
        </w:tc>
        <w:tc>
          <w:tcPr>
            <w:tcW w:w="2412" w:type="dxa"/>
          </w:tcPr>
          <w:p w14:paraId="0B582866" w14:textId="77777777" w:rsidR="00B74FB7" w:rsidRDefault="00B74FB7" w:rsidP="00496FAD">
            <w:pPr>
              <w:pStyle w:val="TableParagraph"/>
              <w:spacing w:line="273" w:lineRule="exact"/>
              <w:ind w:left="108"/>
              <w:rPr>
                <w:sz w:val="24"/>
              </w:rPr>
            </w:pPr>
          </w:p>
        </w:tc>
      </w:tr>
    </w:tbl>
    <w:p w14:paraId="48A1D116" w14:textId="791A60EC" w:rsidR="0021168B" w:rsidRPr="00EF7F67" w:rsidRDefault="00DE305C" w:rsidP="00042587">
      <w:pPr>
        <w:pBdr>
          <w:top w:val="single" w:sz="24" w:space="8" w:color="4F81BD" w:themeColor="accent1"/>
          <w:bottom w:val="single" w:sz="24" w:space="8" w:color="4F81BD" w:themeColor="accent1"/>
        </w:pBdr>
        <w:jc w:val="center"/>
        <w:rPr>
          <w:i/>
          <w:iCs/>
          <w:color w:val="4F81BD" w:themeColor="accent1"/>
          <w:sz w:val="21"/>
          <w:szCs w:val="21"/>
        </w:rPr>
      </w:pPr>
      <w:r>
        <w:rPr>
          <w:noProof/>
          <w:color w:val="0066CC"/>
          <w:bdr w:val="none" w:sz="0" w:space="0" w:color="auto" w:frame="1"/>
        </w:rPr>
        <w:lastRenderedPageBreak/>
        <w:drawing>
          <wp:inline distT="0" distB="0" distL="0" distR="0" wp14:anchorId="796F1743" wp14:editId="2203D73E">
            <wp:extent cx="1828800" cy="708992"/>
            <wp:effectExtent l="0" t="0" r="0" b="0"/>
            <wp:docPr id="1" name="Picture 1" descr="OHSI">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I">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8599" cy="739928"/>
                    </a:xfrm>
                    <a:prstGeom prst="rect">
                      <a:avLst/>
                    </a:prstGeom>
                    <a:noFill/>
                    <a:ln>
                      <a:noFill/>
                    </a:ln>
                  </pic:spPr>
                </pic:pic>
              </a:graphicData>
            </a:graphic>
          </wp:inline>
        </w:drawing>
      </w:r>
      <w:r w:rsidR="00042587">
        <w:rPr>
          <w:i/>
          <w:iCs/>
          <w:color w:val="4F81BD" w:themeColor="accent1"/>
          <w:sz w:val="21"/>
          <w:szCs w:val="21"/>
        </w:rPr>
        <w:t xml:space="preserve">      Mortgage Assistance</w:t>
      </w:r>
    </w:p>
    <w:p w14:paraId="039AED03" w14:textId="77777777" w:rsidR="00DE305C" w:rsidRPr="00DE305C" w:rsidRDefault="00DE305C" w:rsidP="00DE305C">
      <w:pPr>
        <w:rPr>
          <w:rFonts w:ascii="Arial" w:eastAsia="Times New Roman" w:hAnsi="Arial" w:cs="Arial"/>
          <w:color w:val="000000"/>
          <w:sz w:val="16"/>
          <w:szCs w:val="16"/>
        </w:rPr>
      </w:pPr>
    </w:p>
    <w:p w14:paraId="491F1159" w14:textId="77777777" w:rsidR="00DE305C" w:rsidRPr="00DE305C" w:rsidRDefault="00DE305C" w:rsidP="00DE305C">
      <w:pPr>
        <w:rPr>
          <w:rFonts w:ascii="Arial" w:eastAsia="Times New Roman" w:hAnsi="Arial" w:cs="Arial"/>
          <w:color w:val="000000"/>
          <w:sz w:val="16"/>
          <w:szCs w:val="16"/>
        </w:rPr>
      </w:pPr>
    </w:p>
    <w:p w14:paraId="3AE73811" w14:textId="0DDB4FCE" w:rsidR="00DE305C" w:rsidRDefault="00DE305C" w:rsidP="00DE305C">
      <w:pPr>
        <w:rPr>
          <w:rFonts w:ascii="Arial" w:eastAsia="Times New Roman" w:hAnsi="Arial" w:cs="Arial"/>
          <w:color w:val="000000"/>
          <w:sz w:val="30"/>
          <w:szCs w:val="30"/>
        </w:rPr>
      </w:pPr>
      <w:r>
        <w:rPr>
          <w:rFonts w:ascii="Arial" w:eastAsia="Times New Roman" w:hAnsi="Arial" w:cs="Arial"/>
          <w:color w:val="000000"/>
          <w:sz w:val="30"/>
          <w:szCs w:val="30"/>
        </w:rPr>
        <w:t xml:space="preserve">Please go to </w:t>
      </w:r>
      <w:hyperlink r:id="rId22" w:history="1">
        <w:r w:rsidRPr="006254EB">
          <w:rPr>
            <w:rStyle w:val="Hyperlink"/>
            <w:rFonts w:ascii="Arial" w:eastAsia="Times New Roman" w:hAnsi="Arial" w:cs="Arial"/>
            <w:sz w:val="30"/>
            <w:szCs w:val="30"/>
          </w:rPr>
          <w:t>www.oregonhomeownershelp.org</w:t>
        </w:r>
      </w:hyperlink>
      <w:r>
        <w:rPr>
          <w:rFonts w:ascii="Arial" w:eastAsia="Times New Roman" w:hAnsi="Arial" w:cs="Arial"/>
          <w:color w:val="000000"/>
          <w:sz w:val="30"/>
          <w:szCs w:val="30"/>
        </w:rPr>
        <w:t xml:space="preserve"> for possible options.</w:t>
      </w:r>
    </w:p>
    <w:p w14:paraId="31914623" w14:textId="2D3C7E50" w:rsidR="00A60070" w:rsidRDefault="00A60070" w:rsidP="00DE305C">
      <w:pPr>
        <w:rPr>
          <w:rFonts w:ascii="Arial" w:eastAsia="Times New Roman" w:hAnsi="Arial" w:cs="Arial"/>
          <w:color w:val="000000"/>
          <w:sz w:val="30"/>
          <w:szCs w:val="30"/>
        </w:rPr>
      </w:pPr>
    </w:p>
    <w:p w14:paraId="442E5B3B" w14:textId="416EAF7D" w:rsidR="0004118D" w:rsidRDefault="0004118D" w:rsidP="00DE305C">
      <w:pPr>
        <w:rPr>
          <w:rFonts w:ascii="Source Sans Pro" w:hAnsi="Source Sans Pro"/>
          <w:sz w:val="30"/>
          <w:szCs w:val="30"/>
          <w:shd w:val="clear" w:color="auto" w:fill="F7F7F7"/>
        </w:rPr>
      </w:pPr>
      <w:r>
        <w:rPr>
          <w:rFonts w:ascii="Source Sans Pro" w:hAnsi="Source Sans Pro"/>
          <w:sz w:val="30"/>
          <w:szCs w:val="30"/>
          <w:shd w:val="clear" w:color="auto" w:fill="F7F7F7"/>
        </w:rPr>
        <w:t>New Program:</w:t>
      </w:r>
    </w:p>
    <w:p w14:paraId="4E4F2C12" w14:textId="77777777" w:rsidR="0004118D" w:rsidRPr="0004118D" w:rsidRDefault="0004118D" w:rsidP="00DE305C">
      <w:pPr>
        <w:rPr>
          <w:rFonts w:ascii="Source Sans Pro" w:hAnsi="Source Sans Pro"/>
          <w:sz w:val="20"/>
          <w:szCs w:val="20"/>
          <w:shd w:val="clear" w:color="auto" w:fill="F7F7F7"/>
        </w:rPr>
      </w:pPr>
    </w:p>
    <w:p w14:paraId="04C6957D" w14:textId="7FA6FC6A" w:rsidR="00A60070" w:rsidRPr="00A60070" w:rsidRDefault="00A60070" w:rsidP="00DE305C">
      <w:r w:rsidRPr="005E208A">
        <w:rPr>
          <w:rFonts w:ascii="Source Sans Pro" w:hAnsi="Source Sans Pro"/>
          <w:sz w:val="30"/>
          <w:szCs w:val="30"/>
          <w:shd w:val="clear" w:color="auto" w:fill="F7F7F7"/>
        </w:rPr>
        <w:t>The COVID-19 Mortgage Relief program helps Oregon homeowners who are struggling to make their mortgage payments. For eligible applicants currently receiving unemployment benefits, it will bring their mortgage current and make up to six monthly payments directly to your mortgage servicer. For those who have returned to work, but are behind on their mortgage, it will bring your account current</w:t>
      </w:r>
    </w:p>
    <w:p w14:paraId="272A88B3" w14:textId="77777777" w:rsidR="00A60070" w:rsidRPr="00A60070" w:rsidRDefault="00A60070" w:rsidP="00A60070">
      <w:pPr>
        <w:widowControl/>
        <w:shd w:val="clear" w:color="auto" w:fill="F7F7F7"/>
        <w:autoSpaceDE/>
        <w:autoSpaceDN/>
        <w:spacing w:before="100" w:beforeAutospacing="1"/>
        <w:rPr>
          <w:rFonts w:ascii="Source Sans Pro" w:eastAsia="Times New Roman" w:hAnsi="Source Sans Pro" w:cs="Times New Roman"/>
          <w:sz w:val="30"/>
          <w:szCs w:val="30"/>
          <w:lang w:bidi="ar-SA"/>
        </w:rPr>
      </w:pPr>
      <w:r w:rsidRPr="00A60070">
        <w:rPr>
          <w:rFonts w:ascii="Source Sans Pro" w:eastAsia="Times New Roman" w:hAnsi="Source Sans Pro" w:cs="Times New Roman"/>
          <w:sz w:val="30"/>
          <w:szCs w:val="30"/>
          <w:lang w:bidi="ar-SA"/>
        </w:rPr>
        <w:t xml:space="preserve">If you have suffered a financial hardship and are struggling to keep up with your mortgage, we may be able to help …. Funding is limited, so apply soon. </w:t>
      </w:r>
    </w:p>
    <w:p w14:paraId="1B8996B3" w14:textId="77777777" w:rsidR="0004118D" w:rsidRDefault="0004118D" w:rsidP="008C0264">
      <w:pPr>
        <w:widowControl/>
        <w:autoSpaceDE/>
        <w:autoSpaceDN/>
      </w:pPr>
    </w:p>
    <w:p w14:paraId="69CC0B9A" w14:textId="2C4CDB66" w:rsidR="008B5E19" w:rsidRDefault="00137198" w:rsidP="008C0264">
      <w:pPr>
        <w:widowControl/>
        <w:autoSpaceDE/>
        <w:autoSpaceDN/>
        <w:rPr>
          <w:rFonts w:ascii="&amp;quot" w:eastAsia="Times New Roman" w:hAnsi="&amp;quot" w:cs="Times New Roman"/>
          <w:color w:val="000000"/>
          <w:sz w:val="32"/>
          <w:szCs w:val="32"/>
          <w:lang w:bidi="ar-SA"/>
        </w:rPr>
      </w:pPr>
      <w:hyperlink r:id="rId23" w:history="1">
        <w:r w:rsidR="0004118D" w:rsidRPr="0004118D">
          <w:rPr>
            <w:color w:val="0000FF"/>
            <w:u w:val="single"/>
          </w:rPr>
          <w:t>How to apply — Oregon Homeownership Stabilization Initiative (oregonhomeownerhelp.org)</w:t>
        </w:r>
      </w:hyperlink>
    </w:p>
    <w:p w14:paraId="54F165E4" w14:textId="652ACE23" w:rsidR="00042587" w:rsidRDefault="00042587" w:rsidP="008C0264">
      <w:pPr>
        <w:widowControl/>
        <w:autoSpaceDE/>
        <w:autoSpaceDN/>
        <w:rPr>
          <w:rFonts w:ascii="&amp;quot" w:eastAsia="Times New Roman" w:hAnsi="&amp;quot" w:cs="Times New Roman"/>
          <w:color w:val="000000"/>
          <w:sz w:val="32"/>
          <w:szCs w:val="32"/>
          <w:lang w:bidi="ar-SA"/>
        </w:rPr>
      </w:pPr>
    </w:p>
    <w:p w14:paraId="3632F1C7" w14:textId="77777777" w:rsidR="00F34440" w:rsidRDefault="00F34440" w:rsidP="008C0264">
      <w:pPr>
        <w:widowControl/>
        <w:autoSpaceDE/>
        <w:autoSpaceDN/>
        <w:rPr>
          <w:rFonts w:ascii="&amp;quot" w:eastAsia="Times New Roman" w:hAnsi="&amp;quot" w:cs="Times New Roman"/>
          <w:color w:val="000000"/>
          <w:sz w:val="32"/>
          <w:szCs w:val="32"/>
          <w:lang w:bidi="ar-SA"/>
        </w:rPr>
      </w:pPr>
    </w:p>
    <w:p w14:paraId="7328E9C1" w14:textId="3E1C373A" w:rsidR="00042587" w:rsidRPr="00042587" w:rsidRDefault="00042587" w:rsidP="00042587">
      <w:pPr>
        <w:pBdr>
          <w:top w:val="single" w:sz="24" w:space="0" w:color="4F81BD" w:themeColor="accent1"/>
          <w:bottom w:val="single" w:sz="24" w:space="8" w:color="4F81BD" w:themeColor="accent1"/>
        </w:pBdr>
        <w:rPr>
          <w:b/>
          <w:sz w:val="36"/>
          <w:szCs w:val="36"/>
        </w:rPr>
      </w:pPr>
      <w:r>
        <w:rPr>
          <w:b/>
          <w:sz w:val="36"/>
          <w:szCs w:val="36"/>
        </w:rPr>
        <w:t xml:space="preserve">      </w:t>
      </w:r>
      <w:r w:rsidRPr="00042587">
        <w:rPr>
          <w:b/>
          <w:sz w:val="36"/>
          <w:szCs w:val="36"/>
        </w:rPr>
        <w:t xml:space="preserve">Komen National Hotline for Women </w:t>
      </w:r>
      <w:r>
        <w:rPr>
          <w:b/>
          <w:sz w:val="36"/>
          <w:szCs w:val="36"/>
        </w:rPr>
        <w:t>&amp;</w:t>
      </w:r>
      <w:r w:rsidRPr="00042587">
        <w:rPr>
          <w:b/>
          <w:sz w:val="36"/>
          <w:szCs w:val="36"/>
        </w:rPr>
        <w:t xml:space="preserve"> Men with Breast Cancer </w:t>
      </w:r>
    </w:p>
    <w:p w14:paraId="73A3EF86" w14:textId="77777777" w:rsidR="00042587" w:rsidRPr="008B5E19" w:rsidRDefault="00042587" w:rsidP="008C0264">
      <w:pPr>
        <w:widowControl/>
        <w:autoSpaceDE/>
        <w:autoSpaceDN/>
        <w:rPr>
          <w:rFonts w:ascii="&amp;quot" w:eastAsia="Times New Roman" w:hAnsi="&amp;quot" w:cs="Times New Roman"/>
          <w:color w:val="000000"/>
          <w:sz w:val="32"/>
          <w:szCs w:val="32"/>
          <w:lang w:bidi="ar-SA"/>
        </w:rPr>
      </w:pPr>
    </w:p>
    <w:p w14:paraId="117079D6" w14:textId="078AA932" w:rsidR="00042587" w:rsidRDefault="008B5E19" w:rsidP="008B5E19">
      <w:pPr>
        <w:widowControl/>
        <w:autoSpaceDE/>
        <w:autoSpaceDN/>
        <w:rPr>
          <w:rFonts w:ascii="&amp;quot" w:eastAsia="Times New Roman" w:hAnsi="&amp;quot" w:cs="Times New Roman"/>
          <w:color w:val="000000"/>
          <w:sz w:val="28"/>
          <w:szCs w:val="28"/>
          <w:lang w:bidi="ar-SA"/>
        </w:rPr>
      </w:pPr>
      <w:r w:rsidRPr="008B5E19">
        <w:rPr>
          <w:rFonts w:ascii="&amp;quot" w:eastAsia="Times New Roman" w:hAnsi="&amp;quot" w:cs="Times New Roman"/>
          <w:color w:val="000000"/>
          <w:sz w:val="28"/>
          <w:szCs w:val="28"/>
          <w:lang w:bidi="ar-SA"/>
        </w:rPr>
        <w:t xml:space="preserve">Susan G. Komen® partners with </w:t>
      </w:r>
      <w:r w:rsidR="00042587" w:rsidRPr="008B5E19">
        <w:rPr>
          <w:rFonts w:ascii="&amp;quot" w:eastAsia="Times New Roman" w:hAnsi="&amp;quot" w:cs="Times New Roman"/>
          <w:color w:val="000000"/>
          <w:sz w:val="28"/>
          <w:szCs w:val="28"/>
          <w:lang w:bidi="ar-SA"/>
        </w:rPr>
        <w:t>Cancer Care</w:t>
      </w:r>
      <w:r w:rsidRPr="008B5E19">
        <w:rPr>
          <w:rFonts w:ascii="&amp;quot" w:eastAsia="Times New Roman" w:hAnsi="&amp;quot" w:cs="Times New Roman"/>
          <w:color w:val="000000"/>
          <w:sz w:val="28"/>
          <w:szCs w:val="28"/>
          <w:lang w:bidi="ar-SA"/>
        </w:rPr>
        <w:t xml:space="preserve">® to offer the </w:t>
      </w:r>
      <w:r w:rsidRPr="008B5E19">
        <w:rPr>
          <w:rFonts w:ascii="&amp;quot" w:eastAsia="Times New Roman" w:hAnsi="&amp;quot" w:cs="Times New Roman"/>
          <w:b/>
          <w:bCs/>
          <w:color w:val="000000"/>
          <w:sz w:val="28"/>
          <w:szCs w:val="28"/>
          <w:lang w:bidi="ar-SA"/>
        </w:rPr>
        <w:t>Komen Treatment Assistance Program</w:t>
      </w:r>
      <w:r w:rsidRPr="008B5E19">
        <w:rPr>
          <w:rFonts w:ascii="&amp;quot" w:eastAsia="Times New Roman" w:hAnsi="&amp;quot" w:cs="Times New Roman"/>
          <w:color w:val="000000"/>
          <w:sz w:val="28"/>
          <w:szCs w:val="28"/>
          <w:lang w:bidi="ar-SA"/>
        </w:rPr>
        <w:t xml:space="preserve">, which bridges the gap for underserved individuals who are actively undergoing breast cancer treatment. With this program, we aim to help those who are facing financial challenges by providing limited financial assistance, education, and support services to low-income, </w:t>
      </w:r>
      <w:r w:rsidR="00042587" w:rsidRPr="008B5E19">
        <w:rPr>
          <w:rFonts w:ascii="&amp;quot" w:eastAsia="Times New Roman" w:hAnsi="&amp;quot" w:cs="Times New Roman"/>
          <w:color w:val="000000"/>
          <w:sz w:val="28"/>
          <w:szCs w:val="28"/>
          <w:lang w:bidi="ar-SA"/>
        </w:rPr>
        <w:t>underinsured,</w:t>
      </w:r>
      <w:r w:rsidRPr="008B5E19">
        <w:rPr>
          <w:rFonts w:ascii="&amp;quot" w:eastAsia="Times New Roman" w:hAnsi="&amp;quot" w:cs="Times New Roman"/>
          <w:color w:val="000000"/>
          <w:sz w:val="28"/>
          <w:szCs w:val="28"/>
          <w:lang w:bidi="ar-SA"/>
        </w:rPr>
        <w:t xml:space="preserve"> or uninsured women across the country. </w:t>
      </w:r>
    </w:p>
    <w:p w14:paraId="36A7C878" w14:textId="0899DAED" w:rsidR="008B5E19" w:rsidRPr="008C0264" w:rsidRDefault="008B5E19" w:rsidP="008B5E19">
      <w:pPr>
        <w:widowControl/>
        <w:autoSpaceDE/>
        <w:autoSpaceDN/>
        <w:rPr>
          <w:rFonts w:ascii="&amp;quot" w:eastAsia="Times New Roman" w:hAnsi="&amp;quot" w:cs="Times New Roman"/>
          <w:color w:val="000000"/>
          <w:sz w:val="28"/>
          <w:szCs w:val="28"/>
          <w:lang w:bidi="ar-SA"/>
        </w:rPr>
      </w:pPr>
      <w:r w:rsidRPr="008B5E19">
        <w:rPr>
          <w:rFonts w:ascii="&amp;quot" w:eastAsia="Times New Roman" w:hAnsi="&amp;quot" w:cs="Times New Roman"/>
          <w:color w:val="000000"/>
          <w:sz w:val="28"/>
          <w:szCs w:val="28"/>
          <w:lang w:bidi="ar-SA"/>
        </w:rPr>
        <w:t xml:space="preserve">Funding helps women of any age who have been diagnosed with breast cancer, at any stage of the disease. Financial assistance is granted to women who meet pre-determined eligibility criteria. Someone must have a diagnosis of breast cancer confirmed by an oncology health care provider, </w:t>
      </w:r>
      <w:r w:rsidRPr="008B5E19">
        <w:rPr>
          <w:rFonts w:ascii="&amp;quot" w:eastAsia="Times New Roman" w:hAnsi="&amp;quot" w:cs="Times New Roman"/>
          <w:b/>
          <w:bCs/>
          <w:color w:val="000000"/>
          <w:sz w:val="28"/>
          <w:szCs w:val="28"/>
          <w:lang w:bidi="ar-SA"/>
        </w:rPr>
        <w:t>the patient must be in active breast cancer treatment</w:t>
      </w:r>
      <w:r w:rsidRPr="008B5E19">
        <w:rPr>
          <w:rFonts w:ascii="&amp;quot" w:eastAsia="Times New Roman" w:hAnsi="&amp;quot" w:cs="Times New Roman"/>
          <w:color w:val="000000"/>
          <w:sz w:val="28"/>
          <w:szCs w:val="28"/>
          <w:lang w:bidi="ar-SA"/>
        </w:rPr>
        <w:t xml:space="preserve">, </w:t>
      </w:r>
      <w:r w:rsidRPr="008B5E19">
        <w:rPr>
          <w:rFonts w:ascii="&amp;quot" w:eastAsia="Times New Roman" w:hAnsi="&amp;quot" w:cs="Times New Roman"/>
          <w:b/>
          <w:bCs/>
          <w:color w:val="000000"/>
          <w:sz w:val="28"/>
          <w:szCs w:val="28"/>
          <w:lang w:bidi="ar-SA"/>
        </w:rPr>
        <w:t>their income at or below 300% of the FPL</w:t>
      </w:r>
      <w:r w:rsidRPr="008B5E19">
        <w:rPr>
          <w:rFonts w:ascii="&amp;quot" w:eastAsia="Times New Roman" w:hAnsi="&amp;quot" w:cs="Times New Roman"/>
          <w:color w:val="000000"/>
          <w:sz w:val="28"/>
          <w:szCs w:val="28"/>
          <w:lang w:bidi="ar-SA"/>
        </w:rPr>
        <w:t xml:space="preserve">, and must live in U.S. This funding can be used for some medications, food, home and palliative care, transportation, child/elder care, home care/elder care, medical equipment, lymphedema care, and durable medical supplies. To learn </w:t>
      </w:r>
    </w:p>
    <w:p w14:paraId="443E8477" w14:textId="77777777" w:rsidR="00042587" w:rsidRDefault="008B5E19" w:rsidP="008B5E19">
      <w:pPr>
        <w:widowControl/>
        <w:autoSpaceDE/>
        <w:autoSpaceDN/>
        <w:rPr>
          <w:rFonts w:ascii="&amp;quot" w:eastAsia="Times New Roman" w:hAnsi="&amp;quot" w:cs="Times New Roman"/>
          <w:color w:val="000000"/>
          <w:sz w:val="28"/>
          <w:szCs w:val="28"/>
          <w:lang w:bidi="ar-SA"/>
        </w:rPr>
      </w:pPr>
      <w:r w:rsidRPr="008B5E19">
        <w:rPr>
          <w:rFonts w:ascii="&amp;quot" w:eastAsia="Times New Roman" w:hAnsi="&amp;quot" w:cs="Times New Roman"/>
          <w:color w:val="000000"/>
          <w:sz w:val="28"/>
          <w:szCs w:val="28"/>
          <w:lang w:bidi="ar-SA"/>
        </w:rPr>
        <w:t xml:space="preserve">more about the program, </w:t>
      </w:r>
    </w:p>
    <w:p w14:paraId="024748DD" w14:textId="5B7F787F" w:rsidR="008B5E19" w:rsidRPr="008C0264" w:rsidRDefault="008B5E19" w:rsidP="00042587">
      <w:pPr>
        <w:widowControl/>
        <w:autoSpaceDE/>
        <w:autoSpaceDN/>
        <w:ind w:firstLine="720"/>
        <w:rPr>
          <w:rFonts w:ascii="&amp;quot" w:eastAsia="Times New Roman" w:hAnsi="&amp;quot" w:cs="Times New Roman"/>
          <w:color w:val="000000"/>
          <w:sz w:val="28"/>
          <w:szCs w:val="28"/>
          <w:lang w:bidi="ar-SA"/>
        </w:rPr>
      </w:pPr>
      <w:r w:rsidRPr="008B5E19">
        <w:rPr>
          <w:rFonts w:ascii="&amp;quot" w:eastAsia="Times New Roman" w:hAnsi="&amp;quot" w:cs="Times New Roman"/>
          <w:color w:val="000000"/>
          <w:sz w:val="28"/>
          <w:szCs w:val="28"/>
          <w:lang w:bidi="ar-SA"/>
        </w:rPr>
        <w:t xml:space="preserve">call the Komen Breast Care Helpline at </w:t>
      </w:r>
      <w:r w:rsidRPr="008B5E19">
        <w:rPr>
          <w:rFonts w:ascii="&amp;quot" w:eastAsia="Times New Roman" w:hAnsi="&amp;quot" w:cs="Times New Roman"/>
          <w:b/>
          <w:bCs/>
          <w:color w:val="000000"/>
          <w:sz w:val="28"/>
          <w:szCs w:val="28"/>
          <w:lang w:bidi="ar-SA"/>
        </w:rPr>
        <w:t xml:space="preserve">1-877 GO KOMEN (1-877-465-6636). </w:t>
      </w:r>
      <w:r w:rsidRPr="008B5E19">
        <w:rPr>
          <w:rFonts w:ascii="&amp;quot" w:eastAsia="Times New Roman" w:hAnsi="&amp;quot" w:cs="Times New Roman"/>
          <w:color w:val="000000"/>
          <w:sz w:val="28"/>
          <w:szCs w:val="28"/>
          <w:lang w:bidi="ar-SA"/>
        </w:rPr>
        <w:t xml:space="preserve">  </w:t>
      </w:r>
    </w:p>
    <w:p w14:paraId="17D27555" w14:textId="7FEC0595" w:rsidR="008B5E19" w:rsidRDefault="008B5E19" w:rsidP="008B5E19">
      <w:pPr>
        <w:widowControl/>
        <w:autoSpaceDE/>
        <w:autoSpaceDN/>
        <w:rPr>
          <w:rFonts w:ascii="&amp;quot" w:eastAsia="Times New Roman" w:hAnsi="&amp;quot" w:cs="Times New Roman"/>
          <w:color w:val="000000"/>
          <w:lang w:bidi="ar-SA"/>
        </w:rPr>
      </w:pPr>
    </w:p>
    <w:p w14:paraId="1C9F1ED1" w14:textId="1F6DEACE" w:rsidR="008B5E19" w:rsidRDefault="008B5E19" w:rsidP="008B5E19">
      <w:pPr>
        <w:widowControl/>
        <w:autoSpaceDE/>
        <w:autoSpaceDN/>
        <w:rPr>
          <w:rFonts w:ascii="&amp;quot" w:eastAsia="Times New Roman" w:hAnsi="&amp;quot" w:cs="Times New Roman"/>
          <w:color w:val="000000"/>
          <w:lang w:bidi="ar-SA"/>
        </w:rPr>
      </w:pPr>
    </w:p>
    <w:p w14:paraId="56D5A120" w14:textId="5C931C9E" w:rsidR="008B5E19" w:rsidRDefault="008B5E19" w:rsidP="008B5E19">
      <w:pPr>
        <w:widowControl/>
        <w:autoSpaceDE/>
        <w:autoSpaceDN/>
        <w:rPr>
          <w:rFonts w:ascii="&amp;quot" w:eastAsia="Times New Roman" w:hAnsi="&amp;quot" w:cs="Times New Roman"/>
          <w:color w:val="000000"/>
          <w:lang w:bidi="ar-SA"/>
        </w:rPr>
      </w:pPr>
    </w:p>
    <w:p w14:paraId="12BDCAFE" w14:textId="162133D7" w:rsidR="008B5E19" w:rsidRDefault="008B5E19" w:rsidP="008B5E19">
      <w:pPr>
        <w:widowControl/>
        <w:autoSpaceDE/>
        <w:autoSpaceDN/>
        <w:rPr>
          <w:rFonts w:ascii="&amp;quot" w:eastAsia="Times New Roman" w:hAnsi="&amp;quot" w:cs="Times New Roman"/>
          <w:color w:val="000000"/>
          <w:lang w:bidi="ar-SA"/>
        </w:rPr>
      </w:pPr>
    </w:p>
    <w:p w14:paraId="716F8285" w14:textId="77777777" w:rsidR="008B5E19" w:rsidRPr="008B5E19" w:rsidRDefault="008B5E19" w:rsidP="008B5E19">
      <w:pPr>
        <w:widowControl/>
        <w:autoSpaceDE/>
        <w:autoSpaceDN/>
        <w:rPr>
          <w:rFonts w:ascii="&amp;quot" w:eastAsia="Times New Roman" w:hAnsi="&amp;quot" w:cs="Times New Roman"/>
          <w:color w:val="000000"/>
          <w:lang w:bidi="ar-SA"/>
        </w:rPr>
      </w:pPr>
    </w:p>
    <w:p w14:paraId="3E5CE00D" w14:textId="02B58C9B" w:rsidR="008B5E19" w:rsidRPr="0021168B" w:rsidRDefault="008B5E19" w:rsidP="00042587">
      <w:pPr>
        <w:pBdr>
          <w:top w:val="single" w:sz="24" w:space="0" w:color="4F81BD" w:themeColor="accent1"/>
          <w:bottom w:val="single" w:sz="24" w:space="8" w:color="4F81BD" w:themeColor="accent1"/>
        </w:pBdr>
        <w:jc w:val="center"/>
        <w:rPr>
          <w:b/>
          <w:sz w:val="44"/>
          <w:szCs w:val="44"/>
        </w:rPr>
      </w:pPr>
      <w:r w:rsidRPr="0021168B">
        <w:rPr>
          <w:b/>
          <w:sz w:val="44"/>
          <w:szCs w:val="44"/>
        </w:rPr>
        <w:lastRenderedPageBreak/>
        <w:t>Flash Love</w:t>
      </w:r>
    </w:p>
    <w:p w14:paraId="0C0C16C3" w14:textId="77777777" w:rsidR="008B5E19" w:rsidRDefault="008B5E19" w:rsidP="008B5E19">
      <w:pPr>
        <w:spacing w:line="528" w:lineRule="atLeast"/>
        <w:rPr>
          <w:rFonts w:ascii="Source Sans Pro" w:eastAsia="Times New Roman" w:hAnsi="Source Sans Pro" w:cs="Times New Roman"/>
          <w:sz w:val="33"/>
          <w:szCs w:val="33"/>
        </w:rPr>
      </w:pPr>
      <w:r w:rsidRPr="0021168B">
        <w:rPr>
          <w:rFonts w:ascii="Source Sans Pro" w:eastAsia="Times New Roman" w:hAnsi="Source Sans Pro" w:cs="Times New Roman"/>
          <w:sz w:val="33"/>
          <w:szCs w:val="33"/>
        </w:rPr>
        <w:t>Flash Love finds the needs in our community and simply fills them by responding as we go. These are the causes we support with everyone who is or wants to be involved with Flash Love.</w:t>
      </w:r>
    </w:p>
    <w:p w14:paraId="46D1E79E" w14:textId="77777777" w:rsidR="008B5E19" w:rsidRDefault="008B5E19" w:rsidP="008B5E19">
      <w:pPr>
        <w:pStyle w:val="ListParagraph"/>
        <w:numPr>
          <w:ilvl w:val="0"/>
          <w:numId w:val="3"/>
        </w:numPr>
        <w:spacing w:line="528" w:lineRule="atLeast"/>
        <w:rPr>
          <w:rFonts w:ascii="Source Sans Pro" w:eastAsia="Times New Roman" w:hAnsi="Source Sans Pro" w:cs="Times New Roman"/>
          <w:sz w:val="33"/>
          <w:szCs w:val="33"/>
        </w:rPr>
      </w:pPr>
      <w:r w:rsidRPr="0021168B">
        <w:rPr>
          <w:rFonts w:ascii="Source Sans Pro" w:eastAsia="Times New Roman" w:hAnsi="Source Sans Pro" w:cs="Times New Roman"/>
          <w:sz w:val="33"/>
          <w:szCs w:val="33"/>
        </w:rPr>
        <w:t>Homeless on the street</w:t>
      </w:r>
    </w:p>
    <w:p w14:paraId="7DAF7BC0" w14:textId="77777777" w:rsidR="008B5E19" w:rsidRDefault="008B5E19" w:rsidP="008B5E19">
      <w:pPr>
        <w:pStyle w:val="ListParagraph"/>
        <w:numPr>
          <w:ilvl w:val="0"/>
          <w:numId w:val="3"/>
        </w:numPr>
        <w:spacing w:line="528" w:lineRule="atLeast"/>
        <w:rPr>
          <w:rFonts w:ascii="Source Sans Pro" w:eastAsia="Times New Roman" w:hAnsi="Source Sans Pro" w:cs="Times New Roman"/>
          <w:sz w:val="33"/>
          <w:szCs w:val="33"/>
        </w:rPr>
      </w:pPr>
      <w:r w:rsidRPr="0021168B">
        <w:rPr>
          <w:rFonts w:ascii="Source Sans Pro" w:eastAsia="Times New Roman" w:hAnsi="Source Sans Pro" w:cs="Times New Roman"/>
          <w:sz w:val="33"/>
          <w:szCs w:val="33"/>
        </w:rPr>
        <w:t>Families with children in shelters</w:t>
      </w:r>
    </w:p>
    <w:p w14:paraId="502B6F68" w14:textId="77777777" w:rsidR="008B5E19" w:rsidRDefault="008B5E19" w:rsidP="008B5E19">
      <w:pPr>
        <w:pStyle w:val="ListParagraph"/>
        <w:numPr>
          <w:ilvl w:val="0"/>
          <w:numId w:val="3"/>
        </w:numPr>
        <w:spacing w:line="528" w:lineRule="atLeast"/>
        <w:rPr>
          <w:rFonts w:ascii="Source Sans Pro" w:eastAsia="Times New Roman" w:hAnsi="Source Sans Pro" w:cs="Times New Roman"/>
          <w:sz w:val="33"/>
          <w:szCs w:val="33"/>
        </w:rPr>
      </w:pPr>
      <w:r w:rsidRPr="0021168B">
        <w:rPr>
          <w:rFonts w:ascii="Source Sans Pro" w:eastAsia="Times New Roman" w:hAnsi="Source Sans Pro" w:cs="Times New Roman"/>
          <w:sz w:val="33"/>
          <w:szCs w:val="33"/>
        </w:rPr>
        <w:t>Elderly in our community</w:t>
      </w:r>
    </w:p>
    <w:p w14:paraId="2D5DCFF5" w14:textId="77777777" w:rsidR="008B5E19" w:rsidRDefault="008B5E19" w:rsidP="008B5E19">
      <w:pPr>
        <w:pStyle w:val="ListParagraph"/>
        <w:numPr>
          <w:ilvl w:val="0"/>
          <w:numId w:val="3"/>
        </w:numPr>
        <w:spacing w:line="528" w:lineRule="atLeast"/>
        <w:rPr>
          <w:rFonts w:ascii="Source Sans Pro" w:eastAsia="Times New Roman" w:hAnsi="Source Sans Pro" w:cs="Times New Roman"/>
          <w:sz w:val="33"/>
          <w:szCs w:val="33"/>
        </w:rPr>
      </w:pPr>
      <w:r w:rsidRPr="0021168B">
        <w:rPr>
          <w:rFonts w:ascii="Source Sans Pro" w:eastAsia="Times New Roman" w:hAnsi="Source Sans Pro" w:cs="Times New Roman"/>
          <w:sz w:val="33"/>
          <w:szCs w:val="33"/>
        </w:rPr>
        <w:t>Elderly in nursing homes</w:t>
      </w:r>
    </w:p>
    <w:p w14:paraId="02FFC86B" w14:textId="77777777" w:rsidR="008B5E19" w:rsidRDefault="008B5E19" w:rsidP="008B5E19">
      <w:pPr>
        <w:pStyle w:val="ListParagraph"/>
        <w:numPr>
          <w:ilvl w:val="0"/>
          <w:numId w:val="3"/>
        </w:numPr>
        <w:spacing w:line="528" w:lineRule="atLeast"/>
        <w:rPr>
          <w:rFonts w:ascii="Source Sans Pro" w:eastAsia="Times New Roman" w:hAnsi="Source Sans Pro" w:cs="Times New Roman"/>
          <w:sz w:val="33"/>
          <w:szCs w:val="33"/>
        </w:rPr>
      </w:pPr>
      <w:r w:rsidRPr="0021168B">
        <w:rPr>
          <w:rFonts w:ascii="Source Sans Pro" w:eastAsia="Times New Roman" w:hAnsi="Source Sans Pro" w:cs="Times New Roman"/>
          <w:sz w:val="33"/>
          <w:szCs w:val="33"/>
        </w:rPr>
        <w:t>Low income with material needs (food, clothing)</w:t>
      </w:r>
    </w:p>
    <w:p w14:paraId="29B85F41" w14:textId="77777777" w:rsidR="008B5E19" w:rsidRPr="00DE305C" w:rsidRDefault="008B5E19" w:rsidP="008B5E19">
      <w:pPr>
        <w:pStyle w:val="ListParagraph"/>
        <w:spacing w:line="528" w:lineRule="atLeast"/>
        <w:ind w:left="720"/>
        <w:rPr>
          <w:rFonts w:ascii="Source Sans Pro" w:eastAsia="Times New Roman" w:hAnsi="Source Sans Pro" w:cs="Times New Roman"/>
          <w:sz w:val="33"/>
          <w:szCs w:val="33"/>
        </w:rPr>
      </w:pPr>
    </w:p>
    <w:p w14:paraId="212B04CD" w14:textId="77777777" w:rsidR="008B5E19" w:rsidRPr="00DE305C" w:rsidRDefault="008B5E19" w:rsidP="008B5E19">
      <w:pPr>
        <w:pStyle w:val="ListParagraph"/>
        <w:widowControl/>
        <w:numPr>
          <w:ilvl w:val="1"/>
          <w:numId w:val="3"/>
        </w:numPr>
        <w:autoSpaceDE/>
        <w:autoSpaceDN/>
        <w:spacing w:after="420"/>
        <w:rPr>
          <w:rFonts w:ascii="inherit" w:eastAsia="Times New Roman" w:hAnsi="inherit" w:cs="Times New Roman"/>
          <w:color w:val="1C1E21"/>
          <w:sz w:val="26"/>
          <w:szCs w:val="26"/>
          <w:lang w:bidi="ar-SA"/>
        </w:rPr>
      </w:pPr>
      <w:r w:rsidRPr="00DE305C">
        <w:rPr>
          <w:rFonts w:ascii="inherit" w:eastAsia="Times New Roman" w:hAnsi="inherit" w:cs="Times New Roman"/>
          <w:color w:val="1C1E21"/>
          <w:sz w:val="26"/>
          <w:szCs w:val="26"/>
          <w:lang w:bidi="ar-SA"/>
        </w:rPr>
        <w:t>Flash Love started 6 years ago with a simple mission in mind; Help the youth serve the community and show them how to lead. In these 6 years, we have formed into something far greater than a nonprofit. We have become a family of community members and business owners who come together to serve God and one another. From helping single mothers to raising up the next generation of leaders, Flash Love is paving the way to eradicate depression, put hearts on a mission, and show people what's possible when you step up to the plate... Fast forward to today, our mission has evolved but the heart is the same.</w:t>
      </w:r>
    </w:p>
    <w:p w14:paraId="4C98AB26" w14:textId="77E91DE6" w:rsidR="00EF7F67" w:rsidRDefault="00EF7F67"/>
    <w:sectPr w:rsidR="00EF7F67" w:rsidSect="00B74FB7">
      <w:type w:val="continuous"/>
      <w:pgSz w:w="12240" w:h="15840"/>
      <w:pgMar w:top="1008" w:right="504" w:bottom="288"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201F"/>
    <w:multiLevelType w:val="hybridMultilevel"/>
    <w:tmpl w:val="19C2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C0310"/>
    <w:multiLevelType w:val="hybridMultilevel"/>
    <w:tmpl w:val="66CC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C7315"/>
    <w:multiLevelType w:val="hybridMultilevel"/>
    <w:tmpl w:val="76F63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54"/>
    <w:rsid w:val="0004118D"/>
    <w:rsid w:val="00042587"/>
    <w:rsid w:val="000F7FD6"/>
    <w:rsid w:val="001074AE"/>
    <w:rsid w:val="00117952"/>
    <w:rsid w:val="00137198"/>
    <w:rsid w:val="0021168B"/>
    <w:rsid w:val="00262EC2"/>
    <w:rsid w:val="00286C6A"/>
    <w:rsid w:val="00343780"/>
    <w:rsid w:val="00350A6D"/>
    <w:rsid w:val="005E2832"/>
    <w:rsid w:val="005E3C32"/>
    <w:rsid w:val="00663333"/>
    <w:rsid w:val="006D1AFF"/>
    <w:rsid w:val="00762DA7"/>
    <w:rsid w:val="00767554"/>
    <w:rsid w:val="007F33AF"/>
    <w:rsid w:val="008B5E19"/>
    <w:rsid w:val="008C0264"/>
    <w:rsid w:val="009F07EF"/>
    <w:rsid w:val="009F5882"/>
    <w:rsid w:val="00A15ABB"/>
    <w:rsid w:val="00A60070"/>
    <w:rsid w:val="00B72EB7"/>
    <w:rsid w:val="00B74FB7"/>
    <w:rsid w:val="00C13760"/>
    <w:rsid w:val="00C145B0"/>
    <w:rsid w:val="00D74F0F"/>
    <w:rsid w:val="00DA72FB"/>
    <w:rsid w:val="00DE305C"/>
    <w:rsid w:val="00EF7F67"/>
    <w:rsid w:val="00F3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2E4D"/>
  <w15:docId w15:val="{427D9487-3BB7-46E6-AA62-8636DE54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2">
    <w:name w:val="heading 2"/>
    <w:basedOn w:val="Normal"/>
    <w:next w:val="Normal"/>
    <w:link w:val="Heading2Char"/>
    <w:uiPriority w:val="9"/>
    <w:unhideWhenUsed/>
    <w:qFormat/>
    <w:rsid w:val="00A600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2" w:lineRule="exact"/>
      <w:ind w:left="107"/>
    </w:pPr>
  </w:style>
  <w:style w:type="character" w:styleId="Hyperlink">
    <w:name w:val="Hyperlink"/>
    <w:basedOn w:val="DefaultParagraphFont"/>
    <w:uiPriority w:val="99"/>
    <w:unhideWhenUsed/>
    <w:rsid w:val="009F5882"/>
    <w:rPr>
      <w:color w:val="0000FF" w:themeColor="hyperlink"/>
      <w:u w:val="single"/>
    </w:rPr>
  </w:style>
  <w:style w:type="character" w:styleId="UnresolvedMention">
    <w:name w:val="Unresolved Mention"/>
    <w:basedOn w:val="DefaultParagraphFont"/>
    <w:uiPriority w:val="99"/>
    <w:semiHidden/>
    <w:unhideWhenUsed/>
    <w:rsid w:val="009F5882"/>
    <w:rPr>
      <w:color w:val="808080"/>
      <w:shd w:val="clear" w:color="auto" w:fill="E6E6E6"/>
    </w:rPr>
  </w:style>
  <w:style w:type="character" w:styleId="FollowedHyperlink">
    <w:name w:val="FollowedHyperlink"/>
    <w:basedOn w:val="DefaultParagraphFont"/>
    <w:uiPriority w:val="99"/>
    <w:semiHidden/>
    <w:unhideWhenUsed/>
    <w:rsid w:val="00343780"/>
    <w:rPr>
      <w:color w:val="800080" w:themeColor="followedHyperlink"/>
      <w:u w:val="single"/>
    </w:rPr>
  </w:style>
  <w:style w:type="table" w:styleId="TableGrid">
    <w:name w:val="Table Grid"/>
    <w:basedOn w:val="TableNormal"/>
    <w:uiPriority w:val="39"/>
    <w:rsid w:val="00B7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0070"/>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96383">
      <w:bodyDiv w:val="1"/>
      <w:marLeft w:val="0"/>
      <w:marRight w:val="0"/>
      <w:marTop w:val="0"/>
      <w:marBottom w:val="0"/>
      <w:divBdr>
        <w:top w:val="none" w:sz="0" w:space="0" w:color="auto"/>
        <w:left w:val="none" w:sz="0" w:space="0" w:color="auto"/>
        <w:bottom w:val="none" w:sz="0" w:space="0" w:color="auto"/>
        <w:right w:val="none" w:sz="0" w:space="0" w:color="auto"/>
      </w:divBdr>
      <w:divsChild>
        <w:div w:id="1220628161">
          <w:marLeft w:val="0"/>
          <w:marRight w:val="0"/>
          <w:marTop w:val="0"/>
          <w:marBottom w:val="0"/>
          <w:divBdr>
            <w:top w:val="none" w:sz="0" w:space="0" w:color="auto"/>
            <w:left w:val="none" w:sz="0" w:space="0" w:color="auto"/>
            <w:bottom w:val="none" w:sz="0" w:space="0" w:color="auto"/>
            <w:right w:val="none" w:sz="0" w:space="0" w:color="auto"/>
          </w:divBdr>
          <w:divsChild>
            <w:div w:id="426969431">
              <w:marLeft w:val="0"/>
              <w:marRight w:val="0"/>
              <w:marTop w:val="0"/>
              <w:marBottom w:val="0"/>
              <w:divBdr>
                <w:top w:val="none" w:sz="0" w:space="0" w:color="auto"/>
                <w:left w:val="none" w:sz="0" w:space="0" w:color="auto"/>
                <w:bottom w:val="none" w:sz="0" w:space="0" w:color="auto"/>
                <w:right w:val="none" w:sz="0" w:space="0" w:color="auto"/>
              </w:divBdr>
              <w:divsChild>
                <w:div w:id="2067029062">
                  <w:marLeft w:val="0"/>
                  <w:marRight w:val="0"/>
                  <w:marTop w:val="0"/>
                  <w:marBottom w:val="0"/>
                  <w:divBdr>
                    <w:top w:val="none" w:sz="0" w:space="0" w:color="auto"/>
                    <w:left w:val="none" w:sz="0" w:space="0" w:color="auto"/>
                    <w:bottom w:val="none" w:sz="0" w:space="0" w:color="auto"/>
                    <w:right w:val="none" w:sz="0" w:space="0" w:color="auto"/>
                  </w:divBdr>
                  <w:divsChild>
                    <w:div w:id="10883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39874">
          <w:marLeft w:val="0"/>
          <w:marRight w:val="0"/>
          <w:marTop w:val="0"/>
          <w:marBottom w:val="0"/>
          <w:divBdr>
            <w:top w:val="none" w:sz="0" w:space="0" w:color="auto"/>
            <w:left w:val="none" w:sz="0" w:space="0" w:color="auto"/>
            <w:bottom w:val="none" w:sz="0" w:space="0" w:color="auto"/>
            <w:right w:val="none" w:sz="0" w:space="0" w:color="auto"/>
          </w:divBdr>
          <w:divsChild>
            <w:div w:id="1553926442">
              <w:marLeft w:val="0"/>
              <w:marRight w:val="0"/>
              <w:marTop w:val="0"/>
              <w:marBottom w:val="0"/>
              <w:divBdr>
                <w:top w:val="none" w:sz="0" w:space="0" w:color="auto"/>
                <w:left w:val="none" w:sz="0" w:space="0" w:color="auto"/>
                <w:bottom w:val="none" w:sz="0" w:space="0" w:color="auto"/>
                <w:right w:val="none" w:sz="0" w:space="0" w:color="auto"/>
              </w:divBdr>
              <w:divsChild>
                <w:div w:id="120655902">
                  <w:marLeft w:val="0"/>
                  <w:marRight w:val="0"/>
                  <w:marTop w:val="0"/>
                  <w:marBottom w:val="0"/>
                  <w:divBdr>
                    <w:top w:val="none" w:sz="0" w:space="0" w:color="auto"/>
                    <w:left w:val="none" w:sz="0" w:space="0" w:color="auto"/>
                    <w:bottom w:val="none" w:sz="0" w:space="0" w:color="auto"/>
                    <w:right w:val="none" w:sz="0" w:space="0" w:color="auto"/>
                  </w:divBdr>
                  <w:divsChild>
                    <w:div w:id="1563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6983">
      <w:bodyDiv w:val="1"/>
      <w:marLeft w:val="0"/>
      <w:marRight w:val="0"/>
      <w:marTop w:val="0"/>
      <w:marBottom w:val="0"/>
      <w:divBdr>
        <w:top w:val="none" w:sz="0" w:space="0" w:color="auto"/>
        <w:left w:val="none" w:sz="0" w:space="0" w:color="auto"/>
        <w:bottom w:val="none" w:sz="0" w:space="0" w:color="auto"/>
        <w:right w:val="none" w:sz="0" w:space="0" w:color="auto"/>
      </w:divBdr>
    </w:div>
    <w:div w:id="1750734064">
      <w:bodyDiv w:val="1"/>
      <w:marLeft w:val="0"/>
      <w:marRight w:val="0"/>
      <w:marTop w:val="0"/>
      <w:marBottom w:val="0"/>
      <w:divBdr>
        <w:top w:val="none" w:sz="0" w:space="0" w:color="auto"/>
        <w:left w:val="none" w:sz="0" w:space="0" w:color="auto"/>
        <w:bottom w:val="none" w:sz="0" w:space="0" w:color="auto"/>
        <w:right w:val="none" w:sz="0" w:space="0" w:color="auto"/>
      </w:divBdr>
      <w:divsChild>
        <w:div w:id="1239360788">
          <w:marLeft w:val="0"/>
          <w:marRight w:val="0"/>
          <w:marTop w:val="0"/>
          <w:marBottom w:val="420"/>
          <w:divBdr>
            <w:top w:val="none" w:sz="0" w:space="0" w:color="auto"/>
            <w:left w:val="none" w:sz="0" w:space="0" w:color="auto"/>
            <w:bottom w:val="none" w:sz="0" w:space="0" w:color="auto"/>
            <w:right w:val="none" w:sz="0" w:space="0" w:color="auto"/>
          </w:divBdr>
        </w:div>
        <w:div w:id="2012561672">
          <w:marLeft w:val="0"/>
          <w:marRight w:val="0"/>
          <w:marTop w:val="0"/>
          <w:marBottom w:val="4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ckamas.us/h3s/documents/poster_english.pdf" TargetMode="External"/><Relationship Id="rId13" Type="http://schemas.openxmlformats.org/officeDocument/2006/relationships/hyperlink" Target="http://www.loveinc-tts.org/our-partners/levels-of-service/gap-ministry/" TargetMode="External"/><Relationship Id="rId18" Type="http://schemas.openxmlformats.org/officeDocument/2006/relationships/hyperlink" Target="https://www.yourloveinc.org/"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oregon.gov/ohcs/CRD/SOS/docs/Get_Assistance_by_County.pdf" TargetMode="External"/><Relationship Id="rId12" Type="http://schemas.openxmlformats.org/officeDocument/2006/relationships/hyperlink" Target="http://www.needymeds.org/" TargetMode="External"/><Relationship Id="rId17" Type="http://schemas.openxmlformats.org/officeDocument/2006/relationships/hyperlink" Target="http://loveinccowlitz.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oveincgreaterhillsboro.org/" TargetMode="External"/><Relationship Id="rId20" Type="http://schemas.openxmlformats.org/officeDocument/2006/relationships/hyperlink" Target="http://www.oregonhomeownerhelp.org/index.htm" TargetMode="External"/><Relationship Id="rId1" Type="http://schemas.openxmlformats.org/officeDocument/2006/relationships/numbering" Target="numbering.xml"/><Relationship Id="rId6" Type="http://schemas.openxmlformats.org/officeDocument/2006/relationships/hyperlink" Target="http://www.oregon.gov/ohcs/Pages/energy-weatherization-programs-oregon.aspx" TargetMode="External"/><Relationship Id="rId11" Type="http://schemas.openxmlformats.org/officeDocument/2006/relationships/hyperlink" Target="http://www.needhelppayingbills.com/" TargetMode="External"/><Relationship Id="rId24" Type="http://schemas.openxmlformats.org/officeDocument/2006/relationships/fontTable" Target="fontTable.xml"/><Relationship Id="rId5" Type="http://schemas.openxmlformats.org/officeDocument/2006/relationships/hyperlink" Target="https://www.acf.hhs.gov/ocs/programs/liheap/about" TargetMode="External"/><Relationship Id="rId15" Type="http://schemas.openxmlformats.org/officeDocument/2006/relationships/hyperlink" Target="https://www.myloveinc.org/" TargetMode="External"/><Relationship Id="rId23" Type="http://schemas.openxmlformats.org/officeDocument/2006/relationships/hyperlink" Target="https://www.oregonhomeownerhelp.org/how-to-apply" TargetMode="External"/><Relationship Id="rId10" Type="http://schemas.openxmlformats.org/officeDocument/2006/relationships/hyperlink" Target="https://www.hhs.gov/programs/socialservices/%20index.html" TargetMode="External"/><Relationship Id="rId19" Type="http://schemas.openxmlformats.org/officeDocument/2006/relationships/hyperlink" Target="https://www.loveincnmc.org/" TargetMode="External"/><Relationship Id="rId4" Type="http://schemas.openxmlformats.org/officeDocument/2006/relationships/webSettings" Target="webSettings.xml"/><Relationship Id="rId9" Type="http://schemas.openxmlformats.org/officeDocument/2006/relationships/hyperlink" Target="https://www.tualatinoregon.gov/community/community-resources" TargetMode="External"/><Relationship Id="rId14" Type="http://schemas.openxmlformats.org/officeDocument/2006/relationships/hyperlink" Target="http://loveinclanecounty.com/contact-us.html" TargetMode="External"/><Relationship Id="rId22" Type="http://schemas.openxmlformats.org/officeDocument/2006/relationships/hyperlink" Target="http://www.oregonhomeowners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1166</Words>
  <Characters>7766</Characters>
  <Application>Microsoft Office Word</Application>
  <DocSecurity>4</DocSecurity>
  <Lines>1553</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Decker</dc:creator>
  <cp:lastModifiedBy>Lisa Wisler</cp:lastModifiedBy>
  <cp:revision>2</cp:revision>
  <dcterms:created xsi:type="dcterms:W3CDTF">2021-10-06T02:46:00Z</dcterms:created>
  <dcterms:modified xsi:type="dcterms:W3CDTF">2021-10-06T02:46:00Z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Microsoft® Word 2010</vt:lpwstr>
  </property>
  <property fmtid="{D5CDD505-2E9C-101B-9397-08002B2CF9AE}" pid="4" name="LastSaved">
    <vt:filetime>2018-04-27T00:00:00Z</vt:filetime>
  </property>
</Properties>
</file>